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9AF8" w14:textId="02403203" w:rsidR="00FC59C7" w:rsidRPr="00FC59C7" w:rsidRDefault="00C05DC9" w:rsidP="00FC59C7">
      <w:pPr>
        <w:spacing w:before="100" w:beforeAutospacing="1" w:after="100" w:afterAutospacing="1"/>
        <w:outlineLvl w:val="0"/>
        <w:rPr>
          <w:rFonts w:cs="Arial"/>
          <w:b/>
          <w:bCs/>
          <w:color w:val="000000"/>
          <w:kern w:val="36"/>
          <w:sz w:val="48"/>
          <w:szCs w:val="48"/>
          <w:lang w:val="en"/>
        </w:rPr>
      </w:pPr>
      <w:r>
        <w:rPr>
          <w:rFonts w:cs="Arial"/>
          <w:b/>
          <w:bCs/>
          <w:color w:val="000000"/>
          <w:kern w:val="36"/>
          <w:sz w:val="48"/>
          <w:szCs w:val="48"/>
          <w:lang w:val="en"/>
        </w:rPr>
        <w:t xml:space="preserve">German </w:t>
      </w:r>
      <w:r w:rsidR="00FC59C7" w:rsidRPr="00FC59C7">
        <w:rPr>
          <w:rFonts w:cs="Arial"/>
          <w:b/>
          <w:bCs/>
          <w:color w:val="000000"/>
          <w:kern w:val="36"/>
          <w:sz w:val="48"/>
          <w:szCs w:val="48"/>
          <w:lang w:val="en"/>
        </w:rPr>
        <w:t>Placename Etymology</w:t>
      </w:r>
    </w:p>
    <w:p w14:paraId="609AEC1E" w14:textId="77777777" w:rsidR="00FC59C7" w:rsidRPr="00FC59C7" w:rsidRDefault="00FC59C7" w:rsidP="00FC59C7">
      <w:pPr>
        <w:spacing w:before="100" w:beforeAutospacing="1" w:after="100" w:afterAutospacing="1"/>
        <w:outlineLvl w:val="2"/>
        <w:rPr>
          <w:rFonts w:cs="Arial"/>
          <w:b/>
          <w:bCs/>
          <w:color w:val="000000"/>
          <w:sz w:val="27"/>
          <w:szCs w:val="27"/>
          <w:lang w:val="en"/>
        </w:rPr>
      </w:pPr>
      <w:r w:rsidRPr="00FC59C7">
        <w:rPr>
          <w:rFonts w:cs="Arial"/>
          <w:b/>
          <w:bCs/>
          <w:color w:val="000000"/>
          <w:sz w:val="27"/>
          <w:szCs w:val="27"/>
          <w:lang w:val="en"/>
        </w:rPr>
        <w:t>From GenWiki</w:t>
      </w:r>
    </w:p>
    <w:p w14:paraId="5159E8D9"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Meanings of common elements in Germanic place names. </w:t>
      </w:r>
    </w:p>
    <w:p w14:paraId="0146B6B6"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German placenames are very commonly a compound of a determinant word (Bestimmungswort) and a common root (Grundwort), usually in that order. Karlstadt, for example, derives from the root Stadt, meaning city, and a personal name, Karl. </w:t>
      </w:r>
    </w:p>
    <w:p w14:paraId="10DC0A7C"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Caution should always be taken when interpreting placenames. The current form of a placename is often a corruption or hypercorrection of the archaic form, and thus may not carry the original meaning. The root is often difficult for modern German speakers to interpret correctly. Therefore, one must always find all extant historical attestations of a placename before interpreting a placename. </w:t>
      </w:r>
    </w:p>
    <w:p w14:paraId="0E069E85" w14:textId="77777777" w:rsidR="00FC59C7" w:rsidRPr="00FC59C7" w:rsidRDefault="00FC59C7" w:rsidP="00FC59C7">
      <w:pPr>
        <w:spacing w:before="100" w:beforeAutospacing="1" w:after="100" w:afterAutospacing="1"/>
        <w:outlineLvl w:val="1"/>
        <w:rPr>
          <w:rFonts w:cs="Arial"/>
          <w:b/>
          <w:bCs/>
          <w:color w:val="000000"/>
          <w:sz w:val="36"/>
          <w:szCs w:val="36"/>
          <w:lang w:val="en"/>
        </w:rPr>
      </w:pPr>
      <w:bookmarkStart w:id="0" w:name="Determinant_Words"/>
      <w:bookmarkEnd w:id="0"/>
      <w:r w:rsidRPr="00FC59C7">
        <w:rPr>
          <w:rFonts w:cs="Arial"/>
          <w:b/>
          <w:bCs/>
          <w:color w:val="000000"/>
          <w:sz w:val="36"/>
          <w:szCs w:val="36"/>
          <w:lang w:val="en"/>
        </w:rPr>
        <w:t xml:space="preserve">Determinant Words </w:t>
      </w:r>
    </w:p>
    <w:p w14:paraId="2EFC1608"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The determinant words have many variants but can be categorized: </w:t>
      </w:r>
    </w:p>
    <w:p w14:paraId="17E5EFD9" w14:textId="77777777" w:rsidR="00FC59C7" w:rsidRPr="00FC59C7" w:rsidRDefault="00FC59C7" w:rsidP="00FC59C7">
      <w:pPr>
        <w:numPr>
          <w:ilvl w:val="0"/>
          <w:numId w:val="2"/>
        </w:numPr>
        <w:spacing w:before="100" w:beforeAutospacing="1" w:after="100" w:afterAutospacing="1"/>
        <w:rPr>
          <w:rFonts w:cs="Arial"/>
          <w:color w:val="000000"/>
          <w:lang w:val="en"/>
        </w:rPr>
      </w:pPr>
      <w:r w:rsidRPr="00FC59C7">
        <w:rPr>
          <w:rFonts w:cs="Arial"/>
          <w:color w:val="000000"/>
          <w:lang w:val="en"/>
        </w:rPr>
        <w:t xml:space="preserve">Personal names of individuals, groups, or deities. </w:t>
      </w:r>
    </w:p>
    <w:p w14:paraId="6B2F217C" w14:textId="77777777" w:rsidR="00FC59C7" w:rsidRPr="00FC59C7" w:rsidRDefault="00FC59C7" w:rsidP="00FC59C7">
      <w:pPr>
        <w:numPr>
          <w:ilvl w:val="0"/>
          <w:numId w:val="2"/>
        </w:numPr>
        <w:spacing w:before="100" w:beforeAutospacing="1" w:after="100" w:afterAutospacing="1"/>
        <w:rPr>
          <w:rFonts w:cs="Arial"/>
          <w:color w:val="000000"/>
          <w:lang w:val="en"/>
        </w:rPr>
      </w:pPr>
      <w:r w:rsidRPr="00FC59C7">
        <w:rPr>
          <w:rFonts w:cs="Arial"/>
          <w:color w:val="000000"/>
          <w:lang w:val="en"/>
        </w:rPr>
        <w:t xml:space="preserve">Town descriptive terms, of the form, location, characteristic, or age of the town. </w:t>
      </w:r>
    </w:p>
    <w:p w14:paraId="0A248118" w14:textId="77777777" w:rsidR="00FC59C7" w:rsidRPr="00FC59C7" w:rsidRDefault="00FC59C7" w:rsidP="00FC59C7">
      <w:pPr>
        <w:numPr>
          <w:ilvl w:val="0"/>
          <w:numId w:val="2"/>
        </w:numPr>
        <w:spacing w:before="100" w:beforeAutospacing="1" w:after="100" w:afterAutospacing="1"/>
        <w:rPr>
          <w:rFonts w:cs="Arial"/>
          <w:color w:val="000000"/>
          <w:lang w:val="en"/>
        </w:rPr>
      </w:pPr>
      <w:r w:rsidRPr="00FC59C7">
        <w:rPr>
          <w:rFonts w:cs="Arial"/>
          <w:color w:val="000000"/>
          <w:lang w:val="en"/>
        </w:rPr>
        <w:t xml:space="preserve">Jurisdictional terms of seats of government, justice, or punishment </w:t>
      </w:r>
    </w:p>
    <w:p w14:paraId="357930B0" w14:textId="77777777" w:rsidR="00FC59C7" w:rsidRPr="00FC59C7" w:rsidRDefault="00FC59C7" w:rsidP="00FC59C7">
      <w:pPr>
        <w:numPr>
          <w:ilvl w:val="0"/>
          <w:numId w:val="2"/>
        </w:numPr>
        <w:spacing w:before="100" w:beforeAutospacing="1" w:after="100" w:afterAutospacing="1"/>
        <w:rPr>
          <w:rFonts w:cs="Arial"/>
          <w:color w:val="000000"/>
          <w:lang w:val="en"/>
        </w:rPr>
      </w:pPr>
      <w:r w:rsidRPr="00FC59C7">
        <w:rPr>
          <w:rFonts w:cs="Arial"/>
          <w:color w:val="000000"/>
          <w:lang w:val="en"/>
        </w:rPr>
        <w:t xml:space="preserve">Words from nature whether mineral, water, plants, animals, or mixed forms. </w:t>
      </w:r>
    </w:p>
    <w:p w14:paraId="054DA7E8" w14:textId="77777777" w:rsidR="00FC59C7" w:rsidRPr="00FC59C7" w:rsidRDefault="00FC59C7" w:rsidP="00FC59C7">
      <w:pPr>
        <w:spacing w:before="100" w:beforeAutospacing="1" w:after="100" w:afterAutospacing="1"/>
        <w:outlineLvl w:val="1"/>
        <w:rPr>
          <w:rFonts w:cs="Arial"/>
          <w:b/>
          <w:bCs/>
          <w:color w:val="000000"/>
          <w:sz w:val="36"/>
          <w:szCs w:val="36"/>
          <w:lang w:val="en"/>
        </w:rPr>
      </w:pPr>
      <w:bookmarkStart w:id="1" w:name="Root_Words"/>
      <w:bookmarkEnd w:id="1"/>
      <w:r w:rsidRPr="00FC59C7">
        <w:rPr>
          <w:rFonts w:cs="Arial"/>
          <w:b/>
          <w:bCs/>
          <w:color w:val="000000"/>
          <w:sz w:val="36"/>
          <w:szCs w:val="36"/>
          <w:lang w:val="en"/>
        </w:rPr>
        <w:t xml:space="preserve">Root Words </w:t>
      </w:r>
    </w:p>
    <w:p w14:paraId="0F2F2C34" w14:textId="77777777" w:rsidR="00FC59C7" w:rsidRPr="00FC59C7" w:rsidRDefault="00FC59C7" w:rsidP="00FC59C7">
      <w:pPr>
        <w:rPr>
          <w:rFonts w:cs="Arial"/>
          <w:color w:val="000000"/>
          <w:lang w:val="en"/>
        </w:rPr>
      </w:pPr>
      <w:r w:rsidRPr="00FC59C7">
        <w:rPr>
          <w:rFonts w:cs="Arial"/>
          <w:color w:val="000000"/>
          <w:lang w:val="en"/>
        </w:rPr>
        <w:t>-ANGE</w:t>
      </w:r>
    </w:p>
    <w:p w14:paraId="1FBF6DDB" w14:textId="77777777" w:rsidR="00FC59C7" w:rsidRPr="00FC59C7" w:rsidRDefault="00FC59C7" w:rsidP="00FC59C7">
      <w:pPr>
        <w:ind w:left="720"/>
        <w:rPr>
          <w:rFonts w:cs="Arial"/>
          <w:color w:val="000000"/>
          <w:lang w:val="en"/>
        </w:rPr>
      </w:pPr>
      <w:r w:rsidRPr="00FC59C7">
        <w:rPr>
          <w:rFonts w:cs="Arial"/>
          <w:color w:val="000000"/>
          <w:lang w:val="en"/>
        </w:rPr>
        <w:t xml:space="preserve">see -INGEN </w:t>
      </w:r>
    </w:p>
    <w:p w14:paraId="0DE62F6C" w14:textId="77777777" w:rsidR="00FC59C7" w:rsidRPr="00FC59C7" w:rsidRDefault="00FC59C7" w:rsidP="00FC59C7">
      <w:pPr>
        <w:rPr>
          <w:rFonts w:cs="Arial"/>
          <w:color w:val="000000"/>
          <w:lang w:val="en"/>
        </w:rPr>
      </w:pPr>
      <w:r w:rsidRPr="00FC59C7">
        <w:rPr>
          <w:rFonts w:cs="Arial"/>
          <w:color w:val="000000"/>
          <w:lang w:val="en"/>
        </w:rPr>
        <w:t>-AU</w:t>
      </w:r>
    </w:p>
    <w:p w14:paraId="52B5F2F0" w14:textId="77777777" w:rsidR="00FC59C7" w:rsidRPr="00FC59C7" w:rsidRDefault="00FC59C7" w:rsidP="00FC59C7">
      <w:pPr>
        <w:ind w:left="720"/>
        <w:rPr>
          <w:rFonts w:cs="Arial"/>
          <w:color w:val="000000"/>
          <w:lang w:val="en"/>
        </w:rPr>
      </w:pPr>
      <w:r w:rsidRPr="00FC59C7">
        <w:rPr>
          <w:rFonts w:cs="Arial"/>
          <w:color w:val="000000"/>
          <w:lang w:val="en"/>
        </w:rPr>
        <w:t>Meaning: meadow (?)</w:t>
      </w:r>
    </w:p>
    <w:p w14:paraId="2935BD93" w14:textId="77777777" w:rsidR="00FC59C7" w:rsidRPr="00FC59C7" w:rsidRDefault="00FC59C7" w:rsidP="00FC59C7">
      <w:pPr>
        <w:ind w:left="720"/>
        <w:rPr>
          <w:rFonts w:cs="Arial"/>
          <w:color w:val="000000"/>
          <w:lang w:val="en"/>
        </w:rPr>
      </w:pPr>
      <w:r w:rsidRPr="00FC59C7">
        <w:rPr>
          <w:rFonts w:cs="Arial"/>
          <w:color w:val="000000"/>
          <w:lang w:val="en"/>
        </w:rPr>
        <w:t>Examples: Lindau, Haguenau, Hanau</w:t>
      </w:r>
    </w:p>
    <w:p w14:paraId="0DB688D2" w14:textId="77777777" w:rsidR="00FC59C7" w:rsidRPr="00FC59C7" w:rsidRDefault="00FC59C7" w:rsidP="00FC59C7">
      <w:pPr>
        <w:ind w:left="720"/>
        <w:rPr>
          <w:rFonts w:cs="Arial"/>
          <w:color w:val="000000"/>
          <w:lang w:val="en"/>
        </w:rPr>
      </w:pPr>
      <w:r w:rsidRPr="00FC59C7">
        <w:rPr>
          <w:rFonts w:cs="Arial"/>
          <w:color w:val="000000"/>
          <w:lang w:val="en"/>
        </w:rPr>
        <w:t xml:space="preserve">Explanation: Towns with such names indicate that the settlement grew in a low-lying meadow with water flowing through it. </w:t>
      </w:r>
    </w:p>
    <w:p w14:paraId="2EABA0A7" w14:textId="77777777" w:rsidR="00FC59C7" w:rsidRPr="00FC59C7" w:rsidRDefault="00FC59C7" w:rsidP="00FC59C7">
      <w:pPr>
        <w:rPr>
          <w:rFonts w:cs="Arial"/>
          <w:color w:val="000000"/>
          <w:lang w:val="en"/>
        </w:rPr>
      </w:pPr>
      <w:r w:rsidRPr="00FC59C7">
        <w:rPr>
          <w:rFonts w:cs="Arial"/>
          <w:color w:val="000000"/>
          <w:lang w:val="en"/>
        </w:rPr>
        <w:t xml:space="preserve">-BACH </w:t>
      </w:r>
    </w:p>
    <w:p w14:paraId="093F01A2" w14:textId="77777777" w:rsidR="00FC59C7" w:rsidRPr="00FC59C7" w:rsidRDefault="00FC59C7" w:rsidP="00FC59C7">
      <w:pPr>
        <w:ind w:left="720"/>
        <w:rPr>
          <w:rFonts w:cs="Arial"/>
          <w:color w:val="000000"/>
          <w:lang w:val="en"/>
        </w:rPr>
      </w:pPr>
      <w:r w:rsidRPr="00FC59C7">
        <w:rPr>
          <w:rFonts w:cs="Arial"/>
          <w:color w:val="000000"/>
          <w:lang w:val="en"/>
        </w:rPr>
        <w:t>Meaning: stream or brook</w:t>
      </w:r>
    </w:p>
    <w:p w14:paraId="512E6AF5" w14:textId="77777777" w:rsidR="00FC59C7" w:rsidRPr="00FC59C7" w:rsidRDefault="00FC59C7" w:rsidP="00FC59C7">
      <w:pPr>
        <w:ind w:left="720"/>
        <w:rPr>
          <w:rFonts w:cs="Arial"/>
          <w:color w:val="000000"/>
          <w:lang w:val="en"/>
        </w:rPr>
      </w:pPr>
      <w:r w:rsidRPr="00FC59C7">
        <w:rPr>
          <w:rFonts w:cs="Arial"/>
          <w:color w:val="000000"/>
          <w:lang w:val="en"/>
        </w:rPr>
        <w:t>Examples: Reichenbach</w:t>
      </w:r>
    </w:p>
    <w:p w14:paraId="7CCA214D" w14:textId="77777777" w:rsidR="00FC59C7" w:rsidRPr="00FC59C7" w:rsidRDefault="00FC59C7" w:rsidP="00FC59C7">
      <w:pPr>
        <w:ind w:left="720"/>
        <w:rPr>
          <w:rFonts w:cs="Arial"/>
          <w:color w:val="000000"/>
          <w:lang w:val="en"/>
        </w:rPr>
      </w:pPr>
      <w:r w:rsidRPr="00FC59C7">
        <w:rPr>
          <w:rFonts w:cs="Arial"/>
          <w:color w:val="000000"/>
          <w:lang w:val="en"/>
        </w:rPr>
        <w:t xml:space="preserve">Explanation: Towns with such names indicate that the settlement grew near a stream or brook. </w:t>
      </w:r>
    </w:p>
    <w:p w14:paraId="716C812E" w14:textId="77777777" w:rsidR="00FC59C7" w:rsidRPr="00FC59C7" w:rsidRDefault="00FC59C7" w:rsidP="00FC59C7">
      <w:pPr>
        <w:rPr>
          <w:rFonts w:cs="Arial"/>
          <w:color w:val="000000"/>
          <w:lang w:val="en"/>
        </w:rPr>
      </w:pPr>
      <w:r w:rsidRPr="00FC59C7">
        <w:rPr>
          <w:rFonts w:cs="Arial"/>
          <w:color w:val="000000"/>
          <w:lang w:val="en"/>
        </w:rPr>
        <w:t xml:space="preserve">-BAD, BADEN </w:t>
      </w:r>
    </w:p>
    <w:p w14:paraId="6AA4A570" w14:textId="77777777" w:rsidR="00FC59C7" w:rsidRPr="00FC59C7" w:rsidRDefault="00FC59C7" w:rsidP="00FC59C7">
      <w:pPr>
        <w:ind w:left="720"/>
        <w:rPr>
          <w:rFonts w:cs="Arial"/>
          <w:color w:val="000000"/>
          <w:lang w:val="en"/>
        </w:rPr>
      </w:pPr>
      <w:r w:rsidRPr="00FC59C7">
        <w:rPr>
          <w:rFonts w:cs="Arial"/>
          <w:color w:val="000000"/>
          <w:lang w:val="en"/>
        </w:rPr>
        <w:t>Meaning: baths</w:t>
      </w:r>
    </w:p>
    <w:p w14:paraId="496BB0E6" w14:textId="77777777" w:rsidR="00FC59C7" w:rsidRPr="00FC59C7" w:rsidRDefault="00FC59C7" w:rsidP="00FC59C7">
      <w:pPr>
        <w:ind w:left="720"/>
        <w:rPr>
          <w:rFonts w:cs="Arial"/>
          <w:color w:val="000000"/>
          <w:lang w:val="en"/>
        </w:rPr>
      </w:pPr>
      <w:r w:rsidRPr="00FC59C7">
        <w:rPr>
          <w:rFonts w:cs="Arial"/>
          <w:color w:val="000000"/>
          <w:lang w:val="en"/>
        </w:rPr>
        <w:t>Examples: Baden-Baden, Marienbad, Bad Ischl, Bad Mergentheim</w:t>
      </w:r>
    </w:p>
    <w:p w14:paraId="436E4105" w14:textId="77777777" w:rsidR="00FC59C7" w:rsidRPr="00FC59C7" w:rsidRDefault="00FC59C7" w:rsidP="00FC59C7">
      <w:pPr>
        <w:ind w:left="720"/>
        <w:rPr>
          <w:rFonts w:cs="Arial"/>
          <w:color w:val="000000"/>
          <w:lang w:val="en"/>
        </w:rPr>
      </w:pPr>
      <w:r w:rsidRPr="00FC59C7">
        <w:rPr>
          <w:rFonts w:cs="Arial"/>
          <w:color w:val="000000"/>
          <w:lang w:val="en"/>
        </w:rPr>
        <w:t xml:space="preserve">Explanation: A natural springs site where Roman baths and their imitators were established. </w:t>
      </w:r>
    </w:p>
    <w:p w14:paraId="77C13202" w14:textId="77777777" w:rsidR="00FC59C7" w:rsidRPr="00FC59C7" w:rsidRDefault="00FC59C7" w:rsidP="00FC59C7">
      <w:pPr>
        <w:rPr>
          <w:rFonts w:cs="Arial"/>
          <w:color w:val="000000"/>
          <w:lang w:val="en"/>
        </w:rPr>
      </w:pPr>
      <w:r w:rsidRPr="00FC59C7">
        <w:rPr>
          <w:rFonts w:cs="Arial"/>
          <w:color w:val="000000"/>
          <w:lang w:val="en"/>
        </w:rPr>
        <w:t xml:space="preserve">-BERG, -BERGE, -BERGEN </w:t>
      </w:r>
    </w:p>
    <w:p w14:paraId="49A864B9" w14:textId="77777777" w:rsidR="00FC59C7" w:rsidRPr="00FC59C7" w:rsidRDefault="00FC59C7" w:rsidP="00FC59C7">
      <w:pPr>
        <w:ind w:left="720"/>
        <w:rPr>
          <w:rFonts w:cs="Arial"/>
          <w:color w:val="000000"/>
          <w:lang w:val="en"/>
        </w:rPr>
      </w:pPr>
      <w:r w:rsidRPr="00FC59C7">
        <w:rPr>
          <w:rFonts w:cs="Arial"/>
          <w:color w:val="000000"/>
          <w:lang w:val="en"/>
        </w:rPr>
        <w:t>Meaning: mountain</w:t>
      </w:r>
    </w:p>
    <w:p w14:paraId="5C2CD98F" w14:textId="77777777" w:rsidR="00FC59C7" w:rsidRPr="00FC59C7" w:rsidRDefault="00FC59C7" w:rsidP="00FC59C7">
      <w:pPr>
        <w:ind w:left="720"/>
        <w:rPr>
          <w:rFonts w:cs="Arial"/>
          <w:color w:val="000000"/>
          <w:lang w:val="en"/>
        </w:rPr>
      </w:pPr>
      <w:r w:rsidRPr="00FC59C7">
        <w:rPr>
          <w:rFonts w:cs="Arial"/>
          <w:color w:val="000000"/>
          <w:lang w:val="en"/>
        </w:rPr>
        <w:t>Examples: Bamberg, Königsberg, Nürnberg</w:t>
      </w:r>
    </w:p>
    <w:p w14:paraId="3FA3204F" w14:textId="77777777" w:rsidR="00FC59C7" w:rsidRPr="00FC59C7" w:rsidRDefault="00FC59C7" w:rsidP="00FC59C7">
      <w:pPr>
        <w:ind w:left="720"/>
        <w:rPr>
          <w:rFonts w:cs="Arial"/>
          <w:color w:val="000000"/>
          <w:lang w:val="en"/>
        </w:rPr>
      </w:pPr>
      <w:r w:rsidRPr="00FC59C7">
        <w:rPr>
          <w:rFonts w:cs="Arial"/>
          <w:color w:val="000000"/>
          <w:lang w:val="en"/>
        </w:rPr>
        <w:t xml:space="preserve">Explanation: Always relatively speaking! In flat areas, refers to a rise or a hill. </w:t>
      </w:r>
    </w:p>
    <w:p w14:paraId="701B5CF9" w14:textId="77777777" w:rsidR="00FC59C7" w:rsidRPr="00FC59C7" w:rsidRDefault="00FC59C7" w:rsidP="00FC59C7">
      <w:pPr>
        <w:rPr>
          <w:rFonts w:cs="Arial"/>
          <w:color w:val="000000"/>
          <w:lang w:val="de-DE"/>
        </w:rPr>
      </w:pPr>
      <w:r w:rsidRPr="00FC59C7">
        <w:rPr>
          <w:rFonts w:cs="Arial"/>
          <w:color w:val="000000"/>
          <w:lang w:val="de-DE"/>
        </w:rPr>
        <w:t>-BEUREN, -BAUERN, -BAUER, -</w:t>
      </w:r>
      <w:smartTag w:uri="urn:schemas-microsoft-com:office:smarttags" w:element="stockticker">
        <w:r w:rsidRPr="00FC59C7">
          <w:rPr>
            <w:rFonts w:cs="Arial"/>
            <w:color w:val="000000"/>
            <w:lang w:val="de-DE"/>
          </w:rPr>
          <w:t>BUR</w:t>
        </w:r>
      </w:smartTag>
      <w:r w:rsidRPr="00FC59C7">
        <w:rPr>
          <w:rFonts w:cs="Arial"/>
          <w:color w:val="000000"/>
          <w:lang w:val="de-DE"/>
        </w:rPr>
        <w:t>, -BÜREN, -</w:t>
      </w:r>
      <w:smartTag w:uri="urn:schemas-microsoft-com:office:smarttags" w:element="stockticker">
        <w:r w:rsidRPr="00FC59C7">
          <w:rPr>
            <w:rFonts w:cs="Arial"/>
            <w:color w:val="000000"/>
            <w:lang w:val="de-DE"/>
          </w:rPr>
          <w:t>BAU</w:t>
        </w:r>
      </w:smartTag>
      <w:r w:rsidRPr="00FC59C7">
        <w:rPr>
          <w:rFonts w:cs="Arial"/>
          <w:color w:val="000000"/>
          <w:lang w:val="de-DE"/>
        </w:rPr>
        <w:t xml:space="preserve">, -BY </w:t>
      </w:r>
    </w:p>
    <w:p w14:paraId="64CABA56" w14:textId="77777777" w:rsidR="00FC59C7" w:rsidRPr="00FC59C7" w:rsidRDefault="00FC59C7" w:rsidP="00FC59C7">
      <w:pPr>
        <w:ind w:left="720"/>
        <w:rPr>
          <w:rFonts w:cs="Arial"/>
          <w:color w:val="000000"/>
          <w:lang w:val="en"/>
        </w:rPr>
      </w:pPr>
      <w:r w:rsidRPr="00FC59C7">
        <w:rPr>
          <w:rFonts w:cs="Arial"/>
          <w:color w:val="000000"/>
          <w:lang w:val="en"/>
        </w:rPr>
        <w:t>Meaning: farmer</w:t>
      </w:r>
    </w:p>
    <w:p w14:paraId="505B5513" w14:textId="77777777" w:rsidR="00FC59C7" w:rsidRPr="00FC59C7" w:rsidRDefault="00FC59C7" w:rsidP="00FC59C7">
      <w:pPr>
        <w:ind w:left="720"/>
        <w:rPr>
          <w:rFonts w:cs="Arial"/>
          <w:color w:val="000000"/>
          <w:lang w:val="en"/>
        </w:rPr>
      </w:pPr>
      <w:r w:rsidRPr="00FC59C7">
        <w:rPr>
          <w:rFonts w:cs="Arial"/>
          <w:color w:val="000000"/>
          <w:lang w:val="en"/>
        </w:rPr>
        <w:t xml:space="preserve">Examples: Kaufbeuren, Ottobeuren, </w:t>
      </w:r>
    </w:p>
    <w:p w14:paraId="5ADB9FF4" w14:textId="77777777" w:rsidR="00FC59C7" w:rsidRPr="00FC59C7" w:rsidRDefault="00FC59C7" w:rsidP="00FC59C7">
      <w:pPr>
        <w:ind w:left="720"/>
        <w:rPr>
          <w:rFonts w:cs="Arial"/>
          <w:color w:val="000000"/>
          <w:lang w:val="en"/>
        </w:rPr>
      </w:pPr>
      <w:r w:rsidRPr="00FC59C7">
        <w:rPr>
          <w:rFonts w:cs="Arial"/>
          <w:color w:val="000000"/>
          <w:lang w:val="en"/>
        </w:rPr>
        <w:t xml:space="preserve">Explanation: Derives from the word gabûron, meaning a peasant farmer who owed annual payments or services to his lord, but was not a slave. </w:t>
      </w:r>
    </w:p>
    <w:p w14:paraId="36943C9E" w14:textId="77777777" w:rsidR="00FC59C7" w:rsidRPr="00FC59C7" w:rsidRDefault="00FC59C7" w:rsidP="00FC59C7">
      <w:pPr>
        <w:rPr>
          <w:rFonts w:cs="Arial"/>
          <w:color w:val="000000"/>
          <w:lang w:val="en"/>
        </w:rPr>
      </w:pPr>
      <w:r w:rsidRPr="00FC59C7">
        <w:rPr>
          <w:rFonts w:cs="Arial"/>
          <w:color w:val="000000"/>
          <w:lang w:val="en"/>
        </w:rPr>
        <w:lastRenderedPageBreak/>
        <w:t>-BRUCK</w:t>
      </w:r>
    </w:p>
    <w:p w14:paraId="6FE63F3B" w14:textId="77777777" w:rsidR="00FC59C7" w:rsidRPr="00FC59C7" w:rsidRDefault="00FC59C7" w:rsidP="00FC59C7">
      <w:pPr>
        <w:ind w:left="720"/>
        <w:rPr>
          <w:rFonts w:cs="Arial"/>
          <w:color w:val="000000"/>
          <w:lang w:val="en"/>
        </w:rPr>
      </w:pPr>
      <w:r w:rsidRPr="00FC59C7">
        <w:rPr>
          <w:rFonts w:cs="Arial"/>
          <w:color w:val="000000"/>
          <w:lang w:val="en"/>
        </w:rPr>
        <w:t>Meaning: bridge</w:t>
      </w:r>
    </w:p>
    <w:p w14:paraId="6F149F5C" w14:textId="77777777" w:rsidR="00FC59C7" w:rsidRPr="00FC59C7" w:rsidRDefault="00FC59C7" w:rsidP="00FC59C7">
      <w:pPr>
        <w:ind w:left="720"/>
        <w:rPr>
          <w:rFonts w:cs="Arial"/>
          <w:color w:val="000000"/>
          <w:lang w:val="en"/>
        </w:rPr>
      </w:pPr>
      <w:r w:rsidRPr="00FC59C7">
        <w:rPr>
          <w:rFonts w:cs="Arial"/>
          <w:color w:val="000000"/>
          <w:lang w:val="en"/>
        </w:rPr>
        <w:t>Examples: Innsbruck</w:t>
      </w:r>
    </w:p>
    <w:p w14:paraId="0532800A" w14:textId="77777777" w:rsidR="00FC59C7" w:rsidRPr="00FC59C7" w:rsidRDefault="00FC59C7" w:rsidP="00FC59C7">
      <w:pPr>
        <w:ind w:left="720"/>
        <w:rPr>
          <w:rFonts w:cs="Arial"/>
          <w:color w:val="000000"/>
          <w:lang w:val="en"/>
        </w:rPr>
      </w:pPr>
      <w:r w:rsidRPr="00FC59C7">
        <w:rPr>
          <w:rFonts w:cs="Arial"/>
          <w:color w:val="000000"/>
          <w:lang w:val="en"/>
        </w:rPr>
        <w:t xml:space="preserve">Explanation: Located at an important bridge. </w:t>
      </w:r>
    </w:p>
    <w:p w14:paraId="7D66BD98" w14:textId="77777777" w:rsidR="00FC59C7" w:rsidRPr="00FC59C7" w:rsidRDefault="00FC59C7" w:rsidP="00FC59C7">
      <w:pPr>
        <w:rPr>
          <w:rFonts w:cs="Arial"/>
          <w:color w:val="000000"/>
          <w:lang w:val="en"/>
        </w:rPr>
      </w:pPr>
      <w:r w:rsidRPr="00FC59C7">
        <w:rPr>
          <w:rFonts w:cs="Arial"/>
          <w:color w:val="000000"/>
          <w:lang w:val="en"/>
        </w:rPr>
        <w:t>-BÜTTEL, -BOTL, -BOTEL</w:t>
      </w:r>
    </w:p>
    <w:p w14:paraId="698478BC" w14:textId="77777777" w:rsidR="00FC59C7" w:rsidRPr="00FC59C7" w:rsidRDefault="00FC59C7" w:rsidP="00FC59C7">
      <w:pPr>
        <w:ind w:left="720"/>
        <w:rPr>
          <w:rFonts w:cs="Arial"/>
          <w:color w:val="000000"/>
          <w:lang w:val="en"/>
        </w:rPr>
      </w:pPr>
      <w:r w:rsidRPr="00FC59C7">
        <w:rPr>
          <w:rFonts w:cs="Arial"/>
          <w:color w:val="000000"/>
          <w:lang w:val="en"/>
        </w:rPr>
        <w:t>Meaning: property, land</w:t>
      </w:r>
    </w:p>
    <w:p w14:paraId="1A18C2B4" w14:textId="77777777" w:rsidR="00FC59C7" w:rsidRPr="00FC59C7" w:rsidRDefault="00FC59C7" w:rsidP="00FC59C7">
      <w:pPr>
        <w:ind w:left="720"/>
        <w:rPr>
          <w:rFonts w:cs="Arial"/>
          <w:color w:val="000000"/>
          <w:lang w:val="en"/>
        </w:rPr>
      </w:pPr>
      <w:r w:rsidRPr="00FC59C7">
        <w:rPr>
          <w:rFonts w:cs="Arial"/>
          <w:color w:val="000000"/>
          <w:lang w:val="en"/>
        </w:rPr>
        <w:t>Examples: Wolfenbüttel</w:t>
      </w:r>
    </w:p>
    <w:p w14:paraId="42F23747" w14:textId="77777777" w:rsidR="00FC59C7" w:rsidRPr="00FC59C7" w:rsidRDefault="00FC59C7" w:rsidP="00FC59C7">
      <w:pPr>
        <w:ind w:left="720"/>
        <w:rPr>
          <w:rFonts w:cs="Arial"/>
          <w:color w:val="000000"/>
          <w:lang w:val="en"/>
        </w:rPr>
      </w:pPr>
      <w:r w:rsidRPr="00FC59C7">
        <w:rPr>
          <w:rFonts w:cs="Arial"/>
          <w:color w:val="000000"/>
          <w:lang w:val="en"/>
        </w:rPr>
        <w:t xml:space="preserve">Explanation: Originally used often for settlements of the minor nobility with no regular marketplace. </w:t>
      </w:r>
    </w:p>
    <w:p w14:paraId="613F67FF" w14:textId="77777777" w:rsidR="00FC59C7" w:rsidRPr="00FC59C7" w:rsidRDefault="00FC59C7" w:rsidP="00FC59C7">
      <w:pPr>
        <w:rPr>
          <w:rFonts w:cs="Arial"/>
          <w:color w:val="000000"/>
          <w:lang w:val="en"/>
        </w:rPr>
      </w:pPr>
      <w:r w:rsidRPr="00FC59C7">
        <w:rPr>
          <w:rFonts w:cs="Arial"/>
          <w:color w:val="000000"/>
          <w:lang w:val="en"/>
        </w:rPr>
        <w:t>-BURG, -BOURG, -BORG</w:t>
      </w:r>
    </w:p>
    <w:p w14:paraId="58858D3C" w14:textId="77777777" w:rsidR="00FC59C7" w:rsidRPr="00FC59C7" w:rsidRDefault="00FC59C7" w:rsidP="00FC59C7">
      <w:pPr>
        <w:ind w:left="720"/>
        <w:rPr>
          <w:rFonts w:cs="Arial"/>
          <w:color w:val="000000"/>
          <w:lang w:val="en"/>
        </w:rPr>
      </w:pPr>
      <w:r w:rsidRPr="00FC59C7">
        <w:rPr>
          <w:rFonts w:cs="Arial"/>
          <w:color w:val="000000"/>
          <w:lang w:val="en"/>
        </w:rPr>
        <w:t>Meaning: fortress</w:t>
      </w:r>
    </w:p>
    <w:p w14:paraId="16880A58" w14:textId="77777777" w:rsidR="00FC59C7" w:rsidRPr="00FC59C7" w:rsidRDefault="00FC59C7" w:rsidP="00FC59C7">
      <w:pPr>
        <w:ind w:left="720"/>
        <w:rPr>
          <w:rFonts w:cs="Arial"/>
          <w:color w:val="000000"/>
          <w:lang w:val="en"/>
        </w:rPr>
      </w:pPr>
      <w:r w:rsidRPr="00FC59C7">
        <w:rPr>
          <w:rFonts w:cs="Arial"/>
          <w:color w:val="000000"/>
          <w:lang w:val="en"/>
        </w:rPr>
        <w:t>Examples: Hamburg, Augsburg, Strasbourg, Burgundy</w:t>
      </w:r>
    </w:p>
    <w:p w14:paraId="7C0199BF" w14:textId="77777777" w:rsidR="00FC59C7" w:rsidRPr="00FC59C7" w:rsidRDefault="00FC59C7" w:rsidP="00FC59C7">
      <w:pPr>
        <w:ind w:left="720"/>
        <w:rPr>
          <w:rFonts w:cs="Arial"/>
          <w:color w:val="000000"/>
          <w:lang w:val="en"/>
        </w:rPr>
      </w:pPr>
      <w:r w:rsidRPr="00FC59C7">
        <w:rPr>
          <w:rFonts w:cs="Arial"/>
          <w:color w:val="000000"/>
          <w:lang w:val="en"/>
        </w:rPr>
        <w:t xml:space="preserve">Explanation: Such names indicate that the settlement grew around a fortress. Many of these date from Roman times or before, for example, Teutoburgium. </w:t>
      </w:r>
    </w:p>
    <w:p w14:paraId="64743509"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-DORF, -RUP, -TROP, -TRUP, -TERP </w:t>
      </w:r>
    </w:p>
    <w:p w14:paraId="592395D3" w14:textId="77777777" w:rsidR="00FC59C7" w:rsidRPr="00FC59C7" w:rsidRDefault="00FC59C7" w:rsidP="00FC59C7">
      <w:pPr>
        <w:ind w:left="720"/>
        <w:rPr>
          <w:rFonts w:cs="Arial"/>
          <w:color w:val="000000"/>
          <w:lang w:val="en"/>
        </w:rPr>
      </w:pPr>
      <w:r w:rsidRPr="00FC59C7">
        <w:rPr>
          <w:rFonts w:cs="Arial"/>
          <w:color w:val="000000"/>
          <w:lang w:val="en"/>
        </w:rPr>
        <w:t>Meaning: village</w:t>
      </w:r>
    </w:p>
    <w:p w14:paraId="4537ADA6" w14:textId="77777777" w:rsidR="00FC59C7" w:rsidRPr="00FC59C7" w:rsidRDefault="00FC59C7" w:rsidP="00FC59C7">
      <w:pPr>
        <w:ind w:left="720"/>
        <w:rPr>
          <w:rFonts w:cs="Arial"/>
          <w:color w:val="000000"/>
          <w:lang w:val="en"/>
        </w:rPr>
      </w:pPr>
      <w:r w:rsidRPr="00FC59C7">
        <w:rPr>
          <w:rFonts w:cs="Arial"/>
          <w:color w:val="000000"/>
          <w:lang w:val="en"/>
        </w:rPr>
        <w:t>Examples: Düsseldorf, Franzdorf, Ostendorf</w:t>
      </w:r>
    </w:p>
    <w:p w14:paraId="040D85A9" w14:textId="77777777" w:rsidR="00FC59C7" w:rsidRPr="00FC59C7" w:rsidRDefault="00FC59C7" w:rsidP="00FC59C7">
      <w:pPr>
        <w:ind w:left="720"/>
        <w:rPr>
          <w:rFonts w:cs="Arial"/>
          <w:color w:val="000000"/>
          <w:lang w:val="en"/>
        </w:rPr>
      </w:pPr>
      <w:r w:rsidRPr="00FC59C7">
        <w:rPr>
          <w:rFonts w:cs="Arial"/>
          <w:color w:val="000000"/>
          <w:lang w:val="en"/>
        </w:rPr>
        <w:t xml:space="preserve">Explanation: Originally this root meant just the residence of a single family, but this meaning shifted later. </w:t>
      </w:r>
    </w:p>
    <w:p w14:paraId="15CD5B65"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-FURT, -</w:t>
      </w:r>
      <w:smartTag w:uri="urn:schemas-microsoft-com:office:smarttags" w:element="stockticker">
        <w:r w:rsidRPr="00FC59C7">
          <w:rPr>
            <w:rFonts w:cs="Arial"/>
            <w:color w:val="000000"/>
            <w:lang w:val="de-DE"/>
          </w:rPr>
          <w:t>FORD</w:t>
        </w:r>
      </w:smartTag>
      <w:r w:rsidRPr="00FC59C7">
        <w:rPr>
          <w:rFonts w:cs="Arial"/>
          <w:color w:val="000000"/>
          <w:lang w:val="de-DE"/>
        </w:rPr>
        <w:t xml:space="preserve">, -FAEHR, -FER(N), -WEDEL </w:t>
      </w:r>
    </w:p>
    <w:p w14:paraId="0237F19C" w14:textId="77777777" w:rsidR="00FC59C7" w:rsidRPr="00FC59C7" w:rsidRDefault="00FC59C7" w:rsidP="00FC59C7">
      <w:pPr>
        <w:ind w:left="720"/>
        <w:rPr>
          <w:rFonts w:cs="Arial"/>
          <w:color w:val="000000"/>
          <w:lang w:val="en"/>
        </w:rPr>
      </w:pPr>
      <w:r w:rsidRPr="00FC59C7">
        <w:rPr>
          <w:rFonts w:cs="Arial"/>
          <w:color w:val="000000"/>
          <w:lang w:val="en"/>
        </w:rPr>
        <w:t>Meaning: ford</w:t>
      </w:r>
    </w:p>
    <w:p w14:paraId="373C9ED3" w14:textId="77777777" w:rsidR="00FC59C7" w:rsidRPr="00FC59C7" w:rsidRDefault="00FC59C7" w:rsidP="00FC59C7">
      <w:pPr>
        <w:ind w:left="720"/>
        <w:rPr>
          <w:rFonts w:cs="Arial"/>
          <w:color w:val="000000"/>
          <w:lang w:val="en"/>
        </w:rPr>
      </w:pPr>
      <w:r w:rsidRPr="00FC59C7">
        <w:rPr>
          <w:rFonts w:cs="Arial"/>
          <w:color w:val="000000"/>
          <w:lang w:val="en"/>
        </w:rPr>
        <w:t>Examples: Frankfurt, Schweinfurt</w:t>
      </w:r>
    </w:p>
    <w:p w14:paraId="2BA5E47D" w14:textId="77777777" w:rsidR="00FC59C7" w:rsidRPr="00FC59C7" w:rsidRDefault="00FC59C7" w:rsidP="00FC59C7">
      <w:pPr>
        <w:ind w:left="720"/>
        <w:rPr>
          <w:rFonts w:cs="Arial"/>
          <w:color w:val="000000"/>
          <w:lang w:val="en"/>
        </w:rPr>
      </w:pPr>
      <w:r w:rsidRPr="00FC59C7">
        <w:rPr>
          <w:rFonts w:cs="Arial"/>
          <w:color w:val="000000"/>
          <w:lang w:val="en"/>
        </w:rPr>
        <w:t xml:space="preserve">Explanation: Town founded at a ford, where a river could be crossed by wading. </w:t>
      </w:r>
    </w:p>
    <w:p w14:paraId="163B661B"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-GADEN </w:t>
      </w:r>
    </w:p>
    <w:p w14:paraId="7FC8D35A" w14:textId="77777777" w:rsidR="00FC59C7" w:rsidRPr="00FC59C7" w:rsidRDefault="00FC59C7" w:rsidP="00FC59C7">
      <w:pPr>
        <w:ind w:left="720"/>
        <w:rPr>
          <w:rFonts w:cs="Arial"/>
          <w:color w:val="000000"/>
          <w:lang w:val="de-DE"/>
        </w:rPr>
      </w:pPr>
      <w:r w:rsidRPr="00FC59C7">
        <w:rPr>
          <w:rFonts w:cs="Arial"/>
          <w:color w:val="000000"/>
          <w:lang w:val="de-DE"/>
        </w:rPr>
        <w:t xml:space="preserve">see -STUBEN </w:t>
      </w:r>
    </w:p>
    <w:p w14:paraId="566110B7"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-GEMÜND </w:t>
      </w:r>
    </w:p>
    <w:p w14:paraId="64CB2168" w14:textId="77777777" w:rsidR="00FC59C7" w:rsidRPr="00FC59C7" w:rsidRDefault="00FC59C7" w:rsidP="00FC59C7">
      <w:pPr>
        <w:ind w:left="720"/>
        <w:rPr>
          <w:rFonts w:cs="Arial"/>
          <w:color w:val="000000"/>
          <w:lang w:val="de-DE"/>
        </w:rPr>
      </w:pPr>
      <w:r w:rsidRPr="00FC59C7">
        <w:rPr>
          <w:rFonts w:cs="Arial"/>
          <w:color w:val="000000"/>
          <w:lang w:val="de-DE"/>
        </w:rPr>
        <w:t xml:space="preserve">see -MUND </w:t>
      </w:r>
    </w:p>
    <w:p w14:paraId="5FCD8652"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 xml:space="preserve">-HAFEN, -HAVEN </w:t>
      </w:r>
    </w:p>
    <w:p w14:paraId="6AA6D513" w14:textId="77777777" w:rsidR="00FC59C7" w:rsidRPr="00FC59C7" w:rsidRDefault="00FC59C7" w:rsidP="00FC59C7">
      <w:pPr>
        <w:ind w:left="720"/>
        <w:rPr>
          <w:rFonts w:cs="Arial"/>
          <w:color w:val="000000"/>
          <w:lang w:val="en"/>
        </w:rPr>
      </w:pPr>
      <w:r w:rsidRPr="00FC59C7">
        <w:rPr>
          <w:rFonts w:cs="Arial"/>
          <w:color w:val="000000"/>
          <w:lang w:val="en"/>
        </w:rPr>
        <w:t>Meaning: harbor</w:t>
      </w:r>
    </w:p>
    <w:p w14:paraId="1D491937" w14:textId="77777777" w:rsidR="00FC59C7" w:rsidRPr="00FC59C7" w:rsidRDefault="00FC59C7" w:rsidP="00FC59C7">
      <w:pPr>
        <w:ind w:left="720"/>
        <w:rPr>
          <w:rFonts w:cs="Arial"/>
          <w:color w:val="000000"/>
          <w:lang w:val="en"/>
        </w:rPr>
      </w:pPr>
      <w:r w:rsidRPr="00FC59C7">
        <w:rPr>
          <w:rFonts w:cs="Arial"/>
          <w:color w:val="000000"/>
          <w:lang w:val="en"/>
        </w:rPr>
        <w:t>Examples: Friedrichshafen, Bremerhaven</w:t>
      </w:r>
    </w:p>
    <w:p w14:paraId="18590842" w14:textId="77777777" w:rsidR="00FC59C7" w:rsidRPr="00FC59C7" w:rsidRDefault="00FC59C7" w:rsidP="00FC59C7">
      <w:pPr>
        <w:ind w:left="720"/>
        <w:rPr>
          <w:rFonts w:cs="Arial"/>
          <w:color w:val="000000"/>
          <w:lang w:val="en"/>
        </w:rPr>
      </w:pPr>
      <w:r w:rsidRPr="00FC59C7">
        <w:rPr>
          <w:rFonts w:cs="Arial"/>
          <w:color w:val="000000"/>
          <w:lang w:val="en"/>
        </w:rPr>
        <w:t xml:space="preserve">Explanation: A port city. </w:t>
      </w:r>
    </w:p>
    <w:p w14:paraId="2A9E8513" w14:textId="77777777" w:rsidR="00FC59C7" w:rsidRPr="00FC59C7" w:rsidRDefault="00FC59C7" w:rsidP="00FC59C7">
      <w:pPr>
        <w:spacing w:before="100" w:beforeAutospacing="1" w:after="100" w:afterAutospacing="1"/>
        <w:rPr>
          <w:rFonts w:cs="Arial"/>
          <w:color w:val="000000"/>
          <w:lang w:val="en"/>
        </w:rPr>
      </w:pPr>
      <w:r w:rsidRPr="00FC59C7">
        <w:rPr>
          <w:rFonts w:cs="Arial"/>
          <w:color w:val="000000"/>
          <w:lang w:val="en"/>
        </w:rPr>
        <w:t>-</w:t>
      </w:r>
      <w:smartTag w:uri="urn:schemas-microsoft-com:office:smarttags" w:element="stockticker">
        <w:r w:rsidRPr="00FC59C7">
          <w:rPr>
            <w:rFonts w:cs="Arial"/>
            <w:color w:val="000000"/>
            <w:lang w:val="en"/>
          </w:rPr>
          <w:t>HALL</w:t>
        </w:r>
      </w:smartTag>
      <w:r w:rsidRPr="00FC59C7">
        <w:rPr>
          <w:rFonts w:cs="Arial"/>
          <w:color w:val="000000"/>
          <w:lang w:val="en"/>
        </w:rPr>
        <w:t xml:space="preserve"> Meaning: salt place</w:t>
      </w:r>
    </w:p>
    <w:p w14:paraId="1E63ED1E"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Hall, Schwäbisch Hall</w:t>
      </w:r>
    </w:p>
    <w:p w14:paraId="7A8C48C0"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Many of these names derive in fact from Celtic times and reflect the importance of salt in prehistoric times. </w:t>
      </w:r>
    </w:p>
    <w:p w14:paraId="72CFD812"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w:t>
      </w:r>
      <w:smartTag w:uri="urn:schemas-microsoft-com:office:smarttags" w:element="stockticker">
        <w:r w:rsidRPr="00B41D05">
          <w:rPr>
            <w:rFonts w:cs="Arial"/>
            <w:color w:val="000000"/>
            <w:lang w:val="en"/>
          </w:rPr>
          <w:t>HAUS</w:t>
        </w:r>
      </w:smartTag>
      <w:r w:rsidRPr="00B41D05">
        <w:rPr>
          <w:rFonts w:cs="Arial"/>
          <w:color w:val="000000"/>
          <w:lang w:val="en"/>
        </w:rPr>
        <w:t>, -HAUSEN, -</w:t>
      </w:r>
      <w:smartTag w:uri="urn:schemas-microsoft-com:office:smarttags" w:element="stockticker">
        <w:r w:rsidRPr="00B41D05">
          <w:rPr>
            <w:rFonts w:cs="Arial"/>
            <w:color w:val="000000"/>
            <w:lang w:val="en"/>
          </w:rPr>
          <w:t>SEN</w:t>
        </w:r>
      </w:smartTag>
      <w:r w:rsidRPr="00B41D05">
        <w:rPr>
          <w:rFonts w:cs="Arial"/>
          <w:color w:val="000000"/>
          <w:lang w:val="en"/>
        </w:rPr>
        <w:t xml:space="preserve"> Meaning: house or houses</w:t>
      </w:r>
    </w:p>
    <w:p w14:paraId="2AA12127"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Nordhausen, Wolfershausen</w:t>
      </w:r>
    </w:p>
    <w:p w14:paraId="02819D54"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Often used for early, 6th century Frankish trading settlements founded at crossroads, though also appearing in towns founded later. </w:t>
      </w:r>
    </w:p>
    <w:p w14:paraId="417D4FEB"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lastRenderedPageBreak/>
        <w:t>-HEIM, -HEM, -HAM, -UM Meaning: home</w:t>
      </w:r>
    </w:p>
    <w:p w14:paraId="7F6FD13F"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Mannheim, Rosenheim</w:t>
      </w:r>
    </w:p>
    <w:p w14:paraId="7FBB5DC9"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Large settlements founded by Franks around the 6th century and later. There are also "false" "-heim" towns, such as Bornheim, Dammheim, Queichheim, etc. which do not date from this period, but were named in imitation of these. </w:t>
      </w:r>
    </w:p>
    <w:p w14:paraId="5209EA9E"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-HOFEN, -HOOP, -HOP, -EF, -GAARD, -COURT, -INGHOFEN Meaning: court, manor</w:t>
      </w:r>
    </w:p>
    <w:p w14:paraId="617AA050"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Hof, Mayerhof</w:t>
      </w:r>
    </w:p>
    <w:p w14:paraId="38651300"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Originally used for 8th-century manorial residences, but later applied also to groups of farms, or to villages that had grown together. </w:t>
      </w:r>
    </w:p>
    <w:p w14:paraId="1896BD18" w14:textId="77777777" w:rsidR="00FC59C7" w:rsidRPr="00B41D05" w:rsidRDefault="00FC59C7" w:rsidP="00FC59C7">
      <w:pPr>
        <w:spacing w:before="100" w:beforeAutospacing="1" w:after="100" w:afterAutospacing="1"/>
        <w:rPr>
          <w:rFonts w:cs="Arial"/>
          <w:color w:val="000000"/>
          <w:lang w:val="de-DE"/>
        </w:rPr>
      </w:pPr>
      <w:r w:rsidRPr="00B41D05">
        <w:rPr>
          <w:rFonts w:cs="Arial"/>
          <w:color w:val="000000"/>
          <w:lang w:val="de-DE"/>
        </w:rPr>
        <w:t>-INGEN, -</w:t>
      </w:r>
      <w:smartTag w:uri="urn:schemas-microsoft-com:office:smarttags" w:element="stockticker">
        <w:r w:rsidRPr="00B41D05">
          <w:rPr>
            <w:rFonts w:cs="Arial"/>
            <w:color w:val="000000"/>
            <w:lang w:val="de-DE"/>
          </w:rPr>
          <w:t>ING</w:t>
        </w:r>
      </w:smartTag>
      <w:r w:rsidRPr="00B41D05">
        <w:rPr>
          <w:rFonts w:cs="Arial"/>
          <w:color w:val="000000"/>
          <w:lang w:val="de-DE"/>
        </w:rPr>
        <w:t>, -INGHEIM, -ANGE, -INGHOFEN, -INGKON, -IKON, -IKEN Meaning: settlement (?)</w:t>
      </w:r>
    </w:p>
    <w:p w14:paraId="69E1103E"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de-DE"/>
        </w:rPr>
      </w:pPr>
      <w:r w:rsidRPr="00B41D05">
        <w:rPr>
          <w:rFonts w:cs="Arial"/>
          <w:color w:val="000000"/>
          <w:lang w:val="de-DE"/>
        </w:rPr>
        <w:t xml:space="preserve">Examples: Unterhaching, Sigmaringen, Dudelange, Wetzikon, Etziken </w:t>
      </w:r>
    </w:p>
    <w:p w14:paraId="7A390225"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Such names refer to settlements named after a prominent person, less often after a geographical entity like a body of water. Sigmaringen, for example, means that the settlement was founded by a Teuton called Sigmar and his kin. The "-ing" suffix tends to be found in Bavaria, "-ange" in Lorraine, "-ingen" in Swabia while "-ingkon", "-ikon", "-iken" -- 13th century shortenings of "-inghofen" -- are found further east and south in Switzerland. </w:t>
      </w:r>
    </w:p>
    <w:p w14:paraId="78144DA8" w14:textId="77777777" w:rsidR="00FC59C7" w:rsidRPr="00B41D05" w:rsidRDefault="00FC59C7" w:rsidP="00FC59C7">
      <w:pPr>
        <w:spacing w:before="100" w:beforeAutospacing="1" w:after="100" w:afterAutospacing="1"/>
        <w:rPr>
          <w:rFonts w:cs="Arial"/>
          <w:color w:val="000000"/>
          <w:lang w:val="de-DE"/>
        </w:rPr>
      </w:pPr>
      <w:r w:rsidRPr="00B41D05">
        <w:rPr>
          <w:rFonts w:cs="Arial"/>
          <w:color w:val="000000"/>
          <w:lang w:val="de-DE"/>
        </w:rPr>
        <w:t>-KAM(M)ER, -KEMNAT see -STUBEN -KASTEL Meaning: fortress</w:t>
      </w:r>
    </w:p>
    <w:p w14:paraId="3DF42EED"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Bernkastel</w:t>
      </w:r>
    </w:p>
    <w:p w14:paraId="5BB90E8A"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From Latin castellum (fortified camp or fortress) </w:t>
      </w:r>
    </w:p>
    <w:p w14:paraId="656FB92B"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-KIRCH, -KIRCHEN, -KAPELLE Meaning: church or chapel</w:t>
      </w:r>
    </w:p>
    <w:p w14:paraId="0A1F9C30"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Garmisch-Partenkirchen</w:t>
      </w:r>
    </w:p>
    <w:p w14:paraId="79B790AF"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Often appears with the local lord's name, probably indicating the church's founder. </w:t>
      </w:r>
    </w:p>
    <w:p w14:paraId="12369312"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-KLOSTER see -MÖNCH -KREUT see -REUTH -MÖNCH, -MÜNSTER,-KLOSTER Meaning: monastery</w:t>
      </w:r>
    </w:p>
    <w:p w14:paraId="52B4D901"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Klosterreichenbach, München</w:t>
      </w:r>
    </w:p>
    <w:p w14:paraId="7EF5CF6E"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Denotes an abbey, convent or monastery. </w:t>
      </w:r>
    </w:p>
    <w:p w14:paraId="3723A785"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-MUND, -MÜNDE, -GEMÜND Meaning: mouth</w:t>
      </w:r>
    </w:p>
    <w:p w14:paraId="6DDE7D31"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Examples: Dortmund, Münden, Gemünd, Gmünd Travemünde, Swinemünde, Wesermünde, Neckargemünd, Emden (from E-mutha) </w:t>
      </w:r>
    </w:p>
    <w:p w14:paraId="0B75C5E1"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Located at the mouth of a river. </w:t>
      </w:r>
    </w:p>
    <w:p w14:paraId="4034ECA1"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-REUTH, REUT, RODE, -ROD, -RATH, -KREUT, -RAIT, -ROIT, -RIED(T) Meaning: clearing</w:t>
      </w:r>
    </w:p>
    <w:p w14:paraId="4966B68D"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Bayreuth, Osterode, Reutlingen, Wernigerode</w:t>
      </w:r>
    </w:p>
    <w:p w14:paraId="047625CE"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points to a wooded area which had to be cleared of trees (in German this process is called roden) before anything could be built. These were mostly settlements dating from the 12th - 13th centuries. </w:t>
      </w:r>
    </w:p>
    <w:p w14:paraId="4394F680"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-RUP see -DORF -</w:t>
      </w:r>
      <w:smartTag w:uri="urn:schemas-microsoft-com:office:smarttags" w:element="stockticker">
        <w:r w:rsidRPr="00B41D05">
          <w:rPr>
            <w:rFonts w:cs="Arial"/>
            <w:color w:val="000000"/>
            <w:lang w:val="en"/>
          </w:rPr>
          <w:t>SEE</w:t>
        </w:r>
      </w:smartTag>
      <w:r w:rsidRPr="00B41D05">
        <w:rPr>
          <w:rFonts w:cs="Arial"/>
          <w:color w:val="000000"/>
          <w:lang w:val="en"/>
        </w:rPr>
        <w:t xml:space="preserve"> Meaning: lake</w:t>
      </w:r>
    </w:p>
    <w:p w14:paraId="44C15BD9"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lastRenderedPageBreak/>
        <w:t>Examples: Titisee</w:t>
      </w:r>
    </w:p>
    <w:p w14:paraId="48ED7B62"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Town at a lake. </w:t>
      </w:r>
    </w:p>
    <w:p w14:paraId="59A3397D"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w:t>
      </w:r>
      <w:smartTag w:uri="urn:schemas-microsoft-com:office:smarttags" w:element="stockticker">
        <w:r w:rsidRPr="00B41D05">
          <w:rPr>
            <w:rFonts w:cs="Arial"/>
            <w:color w:val="000000"/>
            <w:lang w:val="en"/>
          </w:rPr>
          <w:t>SEN</w:t>
        </w:r>
      </w:smartTag>
      <w:r w:rsidRPr="00B41D05">
        <w:rPr>
          <w:rFonts w:cs="Arial"/>
          <w:color w:val="000000"/>
          <w:lang w:val="en"/>
        </w:rPr>
        <w:t xml:space="preserve"> see -</w:t>
      </w:r>
      <w:smartTag w:uri="urn:schemas-microsoft-com:office:smarttags" w:element="stockticker">
        <w:r w:rsidRPr="00B41D05">
          <w:rPr>
            <w:rFonts w:cs="Arial"/>
            <w:color w:val="000000"/>
            <w:lang w:val="en"/>
          </w:rPr>
          <w:t>HAUS</w:t>
        </w:r>
      </w:smartTag>
      <w:r w:rsidRPr="00B41D05">
        <w:rPr>
          <w:rFonts w:cs="Arial"/>
          <w:color w:val="000000"/>
          <w:lang w:val="en"/>
        </w:rPr>
        <w:t xml:space="preserve"> -STADT, -STEDT, -STATT, -STETTEN Meaning: town</w:t>
      </w:r>
    </w:p>
    <w:p w14:paraId="65E156E9"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Karlstadt, Hochstedt</w:t>
      </w:r>
    </w:p>
    <w:p w14:paraId="10D01512"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Signifies a town, but more the place than the buildings. This term has been in use since the earliest times of Germanic settlement. </w:t>
      </w:r>
    </w:p>
    <w:p w14:paraId="19C500A6"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-STUBEN, -KEMNAT, -GADEN, -KAM(M)ER Meaning: A heated room</w:t>
      </w:r>
    </w:p>
    <w:p w14:paraId="35B6A11E"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Berchtesgaden</w:t>
      </w:r>
    </w:p>
    <w:p w14:paraId="3A4FDA4F"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This term dates only from the 13th century. </w:t>
      </w:r>
    </w:p>
    <w:p w14:paraId="2476DD72"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-TAL Meaning: valley</w:t>
      </w:r>
    </w:p>
    <w:p w14:paraId="7F1A2298"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Wuppertal</w:t>
      </w:r>
    </w:p>
    <w:p w14:paraId="28AE2CA9"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In a valley. </w:t>
      </w:r>
    </w:p>
    <w:p w14:paraId="3CF42A95"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-TROP, -TRUP, -TERP see -DORF -WEDEL see -FURT -UM see -HEIM -WEILER, -WEIER, -WIHL, -WEIL, -WIL Meaning: country-house, farm</w:t>
      </w:r>
    </w:p>
    <w:p w14:paraId="7E127223"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Appenweier, Rottweil, Oberwil</w:t>
      </w:r>
    </w:p>
    <w:p w14:paraId="24B1AB04"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 xml:space="preserve">Explanation: This is the major non-German root used in the names of German settlements of the 7th - 9th centuries; the name comes from the Latin word villa. The form "-wil" is used in Switzerland. </w:t>
      </w:r>
    </w:p>
    <w:p w14:paraId="4EFA8D7F" w14:textId="77777777" w:rsidR="00FC59C7" w:rsidRPr="00B41D05" w:rsidRDefault="00FC59C7" w:rsidP="00FC59C7">
      <w:pPr>
        <w:spacing w:before="100" w:beforeAutospacing="1" w:after="100" w:afterAutospacing="1"/>
        <w:rPr>
          <w:rFonts w:cs="Arial"/>
          <w:color w:val="000000"/>
          <w:lang w:val="en"/>
        </w:rPr>
      </w:pPr>
      <w:r w:rsidRPr="00B41D05">
        <w:rPr>
          <w:rFonts w:cs="Arial"/>
          <w:color w:val="000000"/>
          <w:lang w:val="en"/>
        </w:rPr>
        <w:t>-WIG, -WICH, -WICK, -WICKEDE, -WIECK, -WYK Meaning: house, also bay or trading place</w:t>
      </w:r>
    </w:p>
    <w:p w14:paraId="7D132131" w14:textId="77777777" w:rsidR="00FC59C7" w:rsidRPr="00B41D05"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lang w:val="en"/>
        </w:rPr>
      </w:pPr>
      <w:r w:rsidRPr="00B41D05">
        <w:rPr>
          <w:rFonts w:cs="Arial"/>
          <w:color w:val="000000"/>
          <w:lang w:val="en"/>
        </w:rPr>
        <w:t>Examples: Braunschweig, Greenwich, Osterwieck</w:t>
      </w:r>
    </w:p>
    <w:p w14:paraId="61ED4FC2" w14:textId="77777777" w:rsidR="00FC59C7" w:rsidRPr="00FC59C7" w:rsidRDefault="00FC59C7" w:rsidP="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lang w:val="en"/>
        </w:rPr>
      </w:pPr>
      <w:r w:rsidRPr="00B41D05">
        <w:rPr>
          <w:rFonts w:cs="Arial"/>
          <w:color w:val="000000"/>
          <w:lang w:val="en"/>
        </w:rPr>
        <w:t>Explanation: 9-11th century. Braunschweig means "Bruno's house".</w:t>
      </w:r>
      <w:r w:rsidRPr="00FC59C7">
        <w:rPr>
          <w:rFonts w:ascii="Courier New" w:hAnsi="Courier New" w:cs="Courier New"/>
          <w:color w:val="000000"/>
          <w:lang w:val="en"/>
        </w:rPr>
        <w:t xml:space="preserve"> </w:t>
      </w:r>
    </w:p>
    <w:p w14:paraId="6819A229" w14:textId="77777777" w:rsidR="00FC59C7" w:rsidRPr="00FC59C7" w:rsidRDefault="00FC59C7" w:rsidP="00FC59C7">
      <w:pPr>
        <w:spacing w:before="100" w:beforeAutospacing="1" w:after="100" w:afterAutospacing="1"/>
        <w:outlineLvl w:val="1"/>
        <w:rPr>
          <w:rFonts w:cs="Arial"/>
          <w:b/>
          <w:bCs/>
          <w:color w:val="000000"/>
          <w:sz w:val="36"/>
          <w:szCs w:val="36"/>
          <w:lang w:val="en"/>
        </w:rPr>
      </w:pPr>
      <w:bookmarkStart w:id="2" w:name="Sources"/>
      <w:bookmarkEnd w:id="2"/>
      <w:r w:rsidRPr="00FC59C7">
        <w:rPr>
          <w:rFonts w:cs="Arial"/>
          <w:b/>
          <w:bCs/>
          <w:color w:val="000000"/>
          <w:sz w:val="36"/>
          <w:szCs w:val="36"/>
          <w:lang w:val="en"/>
        </w:rPr>
        <w:t xml:space="preserve">Sources </w:t>
      </w:r>
    </w:p>
    <w:p w14:paraId="3A6EF32F" w14:textId="77777777" w:rsidR="00FC59C7" w:rsidRPr="00FC59C7" w:rsidRDefault="00FC59C7" w:rsidP="00FC59C7">
      <w:pPr>
        <w:numPr>
          <w:ilvl w:val="0"/>
          <w:numId w:val="3"/>
        </w:numPr>
        <w:spacing w:before="100" w:beforeAutospacing="1" w:after="100" w:afterAutospacing="1"/>
        <w:rPr>
          <w:rFonts w:cs="Arial"/>
          <w:color w:val="000000"/>
          <w:lang w:val="de-DE"/>
        </w:rPr>
      </w:pPr>
      <w:r w:rsidRPr="00FC59C7">
        <w:rPr>
          <w:rFonts w:cs="Arial"/>
          <w:color w:val="000000"/>
          <w:lang w:val="de-DE"/>
        </w:rPr>
        <w:t xml:space="preserve">Bahlow, Dr. Hans, Deutschlands geographische Namenwelt (Baden-Baden: Suhrkamp, 1985) </w:t>
      </w:r>
    </w:p>
    <w:p w14:paraId="4D742851" w14:textId="77777777" w:rsidR="00FC59C7" w:rsidRPr="00FC59C7" w:rsidRDefault="00FC59C7" w:rsidP="00FC59C7">
      <w:pPr>
        <w:numPr>
          <w:ilvl w:val="0"/>
          <w:numId w:val="3"/>
        </w:numPr>
        <w:spacing w:before="100" w:beforeAutospacing="1" w:after="100" w:afterAutospacing="1"/>
        <w:rPr>
          <w:rFonts w:cs="Arial"/>
          <w:color w:val="000000"/>
          <w:lang w:val="de-DE"/>
        </w:rPr>
      </w:pPr>
      <w:r w:rsidRPr="00FC59C7">
        <w:rPr>
          <w:rFonts w:cs="Arial"/>
          <w:color w:val="000000"/>
          <w:lang w:val="de-DE"/>
        </w:rPr>
        <w:t>Helbok, Prof. Dr. Adolf, Die Ortsnamen im Deutschen (Berlin: De Gruyter, 1944)</w:t>
      </w:r>
    </w:p>
    <w:p w14:paraId="7C3B87E2" w14:textId="77777777" w:rsidR="00FC59C7" w:rsidRPr="00FC59C7" w:rsidRDefault="00FC59C7" w:rsidP="00FC59C7">
      <w:pPr>
        <w:spacing w:before="100" w:beforeAutospacing="1" w:after="100" w:afterAutospacing="1"/>
        <w:rPr>
          <w:rFonts w:cs="Arial"/>
          <w:color w:val="000000"/>
          <w:lang w:val="de-DE"/>
        </w:rPr>
      </w:pPr>
      <w:r w:rsidRPr="00FC59C7">
        <w:rPr>
          <w:rFonts w:cs="Arial"/>
          <w:i/>
          <w:iCs/>
          <w:color w:val="000000"/>
          <w:lang w:val="de-DE"/>
        </w:rPr>
        <w:t>Dieser Beitrag wurde von Herrn Gerhard Marterer erstellt und uns freundlicherweise zur Verfügung gestellt.</w:t>
      </w:r>
    </w:p>
    <w:p w14:paraId="12D8EEDA" w14:textId="77777777" w:rsidR="00FC59C7" w:rsidRPr="00FC59C7" w:rsidRDefault="00FC59C7" w:rsidP="00FC59C7">
      <w:pPr>
        <w:spacing w:before="100" w:beforeAutospacing="1" w:after="100" w:afterAutospacing="1"/>
        <w:rPr>
          <w:rFonts w:cs="Arial"/>
          <w:color w:val="000000"/>
          <w:lang w:val="de-DE"/>
        </w:rPr>
      </w:pPr>
      <w:r w:rsidRPr="00FC59C7">
        <w:rPr>
          <w:rFonts w:cs="Arial"/>
          <w:b/>
          <w:bCs/>
          <w:color w:val="000000"/>
          <w:lang w:val="de-DE"/>
        </w:rPr>
        <w:t>Namensgeschichte</w:t>
      </w:r>
      <w:r w:rsidRPr="00FC59C7">
        <w:rPr>
          <w:rFonts w:cs="Arial"/>
          <w:color w:val="000000"/>
          <w:lang w:val="de-DE"/>
        </w:rPr>
        <w:t xml:space="preserve">, nicht Namensdeutung ist die Forderung an jeden seriösen Forscher. Hundertprozentige Sicherheit in der Erklärung jedes einzelnen Familiennamens ist das Ziel der Namensgeschichte. Das bedeutet, daß bei jedem Familiennamen zurückzustossen ist, bis man urkundliche Aufklärung über Herkunft, Bedeutung und die näheren Umstände der Familientaufe findet. Die </w:t>
      </w:r>
      <w:r w:rsidRPr="00FC59C7">
        <w:rPr>
          <w:rFonts w:cs="Arial"/>
          <w:b/>
          <w:bCs/>
          <w:color w:val="000000"/>
          <w:lang w:val="de-DE"/>
        </w:rPr>
        <w:t>Urform</w:t>
      </w:r>
      <w:r w:rsidRPr="00FC59C7">
        <w:rPr>
          <w:rFonts w:cs="Arial"/>
          <w:color w:val="000000"/>
          <w:lang w:val="de-DE"/>
        </w:rPr>
        <w:t xml:space="preserve"> muß gefunden werden, nicht geraten! </w:t>
      </w:r>
    </w:p>
    <w:p w14:paraId="274FDD84"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Was die Zeit betrifft, so wird immer wieder übersehen, daß die große Masse unserer Familiennamen erst im 14. bis 16. Jahrhundert entstanden ist, in einer Zeit also, als vom altdeutschen Namensschatz, dessen Verfall sich im 10. bis 13. Jahrhundert vollzog, nur noch Reste im Gebrauch waren. Trotzdem werden die altdeutschen Namen immer wieder zur Erklärung der Familiennamen herangezogen. Doch nicht altdeutsche Namen aus heidnischen Zeiten, sondern die Heiligennamen der Kirche, damals hauptsächlich als Taufnamen benutzt, bilden in den verschiedensten, von den einzelnen Volkssprachen </w:t>
      </w:r>
      <w:r w:rsidRPr="00FC59C7">
        <w:rPr>
          <w:rFonts w:cs="Arial"/>
          <w:color w:val="000000"/>
          <w:lang w:val="de-DE"/>
        </w:rPr>
        <w:lastRenderedPageBreak/>
        <w:t xml:space="preserve">gemodelten Formen der Heiligenverehrung und Namensgebung, den überwiegenden Grundstock der Familiennamen. </w:t>
      </w:r>
    </w:p>
    <w:p w14:paraId="3DF1CCE5"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Die Namensgebung nahm in den Städten ihren Anfang, der ländliche Raum folgte erst später nach. Der Anteil der Namen (der hebräischen, griechischen, römischen), die auf kirchliche Taufnamen und häufig auf eingedeutschte, mundartlich beeinflusste oder von fremdsprachiger Zunge geprägte Formen zurückgehen, wird als recht hoch anzunehmen sein. Mundartlich gesetzmässige Lautübergänge und Verballhornungen wieder wettzumachen, also eine schriftsprachliche Form herzustellen, war häufig das Bemühen der </w:t>
      </w:r>
      <w:r w:rsidRPr="00FC59C7">
        <w:rPr>
          <w:rFonts w:cs="Arial"/>
          <w:b/>
          <w:bCs/>
          <w:color w:val="000000"/>
          <w:lang w:val="de-DE"/>
        </w:rPr>
        <w:t>Matrikenführer</w:t>
      </w:r>
      <w:r w:rsidRPr="00FC59C7">
        <w:rPr>
          <w:rFonts w:cs="Arial"/>
          <w:color w:val="000000"/>
          <w:lang w:val="de-DE"/>
        </w:rPr>
        <w:t xml:space="preserve">, der </w:t>
      </w:r>
      <w:r w:rsidRPr="00FC59C7">
        <w:rPr>
          <w:rFonts w:cs="Arial"/>
          <w:b/>
          <w:bCs/>
          <w:color w:val="000000"/>
          <w:lang w:val="de-DE"/>
        </w:rPr>
        <w:t>Herrschaftsbeamten</w:t>
      </w:r>
      <w:r w:rsidRPr="00FC59C7">
        <w:rPr>
          <w:rFonts w:cs="Arial"/>
          <w:color w:val="000000"/>
          <w:lang w:val="de-DE"/>
        </w:rPr>
        <w:t xml:space="preserve"> und </w:t>
      </w:r>
      <w:r w:rsidRPr="00FC59C7">
        <w:rPr>
          <w:rFonts w:cs="Arial"/>
          <w:b/>
          <w:bCs/>
          <w:color w:val="000000"/>
          <w:lang w:val="de-DE"/>
        </w:rPr>
        <w:t>Schreiber</w:t>
      </w:r>
      <w:r w:rsidRPr="00FC59C7">
        <w:rPr>
          <w:rFonts w:cs="Arial"/>
          <w:color w:val="000000"/>
          <w:lang w:val="de-DE"/>
        </w:rPr>
        <w:t xml:space="preserve">, das freilich mit meist untauglichen Mitteln, so daß falsche Verhochdeutschungen entstanden. </w:t>
      </w:r>
    </w:p>
    <w:p w14:paraId="004E5306"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Als zur Zeit des Humanismus das Lateinische die Sprache der Gebildeten wurde, wurden die zweiten Fälle lateinischer Rufnamen zum Familiennamen, z.B. Jacobi, Nicolai. </w:t>
      </w:r>
    </w:p>
    <w:p w14:paraId="57D3BAE3"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Die Herkunftsnamen, Ortsnamen, Haus- und Hofnamen, manchmal unter Bildung der Nachsilbe "-er", sind auch recht häufig anzutreffen: der aus Wiesbaden abstammt, der Wiesbadener. Besonders deutlich: aus Eger, der Egerer. </w:t>
      </w:r>
    </w:p>
    <w:p w14:paraId="70B568A9" w14:textId="77777777" w:rsidR="00FC59C7" w:rsidRPr="00FC59C7" w:rsidRDefault="00FC59C7" w:rsidP="00FC59C7">
      <w:pPr>
        <w:spacing w:before="100" w:beforeAutospacing="1" w:after="100" w:afterAutospacing="1"/>
        <w:outlineLvl w:val="1"/>
        <w:rPr>
          <w:rFonts w:cs="Arial"/>
          <w:b/>
          <w:bCs/>
          <w:color w:val="000000"/>
          <w:sz w:val="36"/>
          <w:szCs w:val="36"/>
          <w:lang w:val="de-DE"/>
        </w:rPr>
      </w:pPr>
      <w:bookmarkStart w:id="3" w:name="Literaturhinweis"/>
      <w:bookmarkEnd w:id="3"/>
      <w:r w:rsidRPr="00FC59C7">
        <w:rPr>
          <w:rFonts w:cs="Arial"/>
          <w:b/>
          <w:bCs/>
          <w:color w:val="000000"/>
          <w:sz w:val="36"/>
          <w:szCs w:val="36"/>
          <w:lang w:val="de-DE"/>
        </w:rPr>
        <w:t xml:space="preserve">Literaturhinweis </w:t>
      </w:r>
    </w:p>
    <w:p w14:paraId="7A7D0D95"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"Sudetendeutsche Familienforschung" der Vorkriegs- und Kriegsjahre. Als weiterführende Literatur, mit vielen hier nicht genannten Beispielen, sehr empfehlenswert. Die Zeitschrift "Sudetendeutsche Familienforschung" wurde von der Zentralstelle für Sudetendeutsche Familienforschung 1928-1939 in Aussig herausgegeben und ist über Fernleihe entlehnbar.</w:t>
      </w:r>
    </w:p>
    <w:p w14:paraId="2A7F0671" w14:textId="77777777" w:rsidR="00FC59C7" w:rsidRPr="00FC59C7" w:rsidRDefault="00FC59C7" w:rsidP="00FC59C7">
      <w:pPr>
        <w:spacing w:before="100" w:beforeAutospacing="1" w:after="100" w:afterAutospacing="1"/>
        <w:rPr>
          <w:rFonts w:cs="Arial"/>
          <w:color w:val="000000"/>
          <w:lang w:val="de-DE"/>
        </w:rPr>
      </w:pPr>
    </w:p>
    <w:p w14:paraId="6626D386" w14:textId="77777777" w:rsidR="00FC59C7" w:rsidRPr="00FC59C7" w:rsidRDefault="00FC59C7" w:rsidP="00FC59C7">
      <w:pPr>
        <w:spacing w:before="100" w:beforeAutospacing="1" w:after="100" w:afterAutospacing="1"/>
        <w:outlineLvl w:val="1"/>
        <w:rPr>
          <w:rFonts w:cs="Arial"/>
          <w:b/>
          <w:bCs/>
          <w:color w:val="000000"/>
          <w:sz w:val="36"/>
          <w:szCs w:val="36"/>
          <w:lang w:val="de-DE"/>
        </w:rPr>
      </w:pPr>
      <w:bookmarkStart w:id="4" w:name="Einzelne_Familiennamen"/>
      <w:bookmarkEnd w:id="4"/>
      <w:r w:rsidRPr="00FC59C7">
        <w:rPr>
          <w:rFonts w:cs="Arial"/>
          <w:b/>
          <w:bCs/>
          <w:color w:val="000000"/>
          <w:sz w:val="36"/>
          <w:szCs w:val="36"/>
          <w:lang w:val="de-DE"/>
        </w:rPr>
        <w:t>Einzelne Familiennamen</w:t>
      </w:r>
    </w:p>
    <w:p w14:paraId="7A8D978A" w14:textId="77777777" w:rsidR="00FC59C7" w:rsidRPr="00FC59C7" w:rsidRDefault="00FC59C7" w:rsidP="00FC59C7">
      <w:pPr>
        <w:spacing w:before="100" w:beforeAutospacing="1" w:after="100" w:afterAutospacing="1"/>
        <w:rPr>
          <w:rFonts w:cs="Arial"/>
          <w:color w:val="000000"/>
          <w:lang w:val="de-DE"/>
        </w:rPr>
      </w:pPr>
      <w:r w:rsidRPr="00FC59C7">
        <w:rPr>
          <w:rFonts w:cs="Arial"/>
          <w:color w:val="000000"/>
          <w:lang w:val="de-DE"/>
        </w:rPr>
        <w:t xml:space="preserve">Eine Übersicht zu Artikeln zu einzelnen Familiennamen findet sich auf der </w:t>
      </w:r>
      <w:hyperlink r:id="rId5" w:tooltip="Kategorie:Familienname (page does not exist)" w:history="1">
        <w:r w:rsidRPr="00FC59C7">
          <w:rPr>
            <w:rFonts w:cs="Arial"/>
            <w:color w:val="CC2200"/>
            <w:u w:val="single"/>
            <w:lang w:val="de-DE"/>
          </w:rPr>
          <w:t>Kategorienseite Familiennamen</w:t>
        </w:r>
      </w:hyperlink>
    </w:p>
    <w:p w14:paraId="24FB7D80" w14:textId="77777777" w:rsidR="00FC59C7" w:rsidRPr="00FC59C7" w:rsidRDefault="00FC59C7" w:rsidP="00FC59C7">
      <w:pPr>
        <w:spacing w:before="100" w:beforeAutospacing="1" w:after="100" w:afterAutospacing="1"/>
        <w:outlineLvl w:val="1"/>
        <w:rPr>
          <w:rFonts w:cs="Arial"/>
          <w:b/>
          <w:bCs/>
          <w:color w:val="000000"/>
          <w:sz w:val="36"/>
          <w:szCs w:val="36"/>
          <w:lang w:val="en"/>
        </w:rPr>
      </w:pPr>
      <w:bookmarkStart w:id="5" w:name="Weblinks"/>
      <w:bookmarkEnd w:id="5"/>
      <w:r w:rsidRPr="00FC59C7">
        <w:rPr>
          <w:rFonts w:cs="Arial"/>
          <w:b/>
          <w:bCs/>
          <w:color w:val="000000"/>
          <w:sz w:val="36"/>
          <w:szCs w:val="36"/>
          <w:lang w:val="en"/>
        </w:rPr>
        <w:t>Weblinks</w:t>
      </w:r>
    </w:p>
    <w:p w14:paraId="5F0A4E6C" w14:textId="77777777" w:rsidR="00FC59C7" w:rsidRPr="00FC59C7" w:rsidRDefault="00FC59C7" w:rsidP="00FC59C7">
      <w:pPr>
        <w:numPr>
          <w:ilvl w:val="0"/>
          <w:numId w:val="4"/>
        </w:numPr>
        <w:spacing w:before="100" w:beforeAutospacing="1" w:after="100" w:afterAutospacing="1"/>
        <w:rPr>
          <w:rFonts w:cs="Arial"/>
          <w:color w:val="000000"/>
          <w:lang w:val="de-DE"/>
        </w:rPr>
      </w:pPr>
      <w:r w:rsidRPr="00FC59C7">
        <w:rPr>
          <w:rFonts w:cs="Arial"/>
          <w:color w:val="000000"/>
          <w:lang w:val="de-DE"/>
        </w:rPr>
        <w:t xml:space="preserve">Artikel zu Familiennamen in der "Welt": </w:t>
      </w:r>
      <w:hyperlink r:id="rId6" w:tooltip="http://wiki-de.genealogy.net/wiki/GenWiki-Aktionen/Artikel_über_Familiennamen_in_der_Zeitung_Welt" w:history="1">
        <w:r w:rsidRPr="00FC59C7">
          <w:rPr>
            <w:rFonts w:cs="Arial"/>
            <w:color w:val="0000FF"/>
            <w:u w:val="single"/>
            <w:lang w:val="de-DE"/>
          </w:rPr>
          <w:t>http://wiki-de.genealogy.net/wiki/GenWiki-Aktionen/Artikel_über_Familiennamen_in_der_Zeitung_Welt</w:t>
        </w:r>
      </w:hyperlink>
    </w:p>
    <w:p w14:paraId="296F648B" w14:textId="77777777" w:rsidR="00FC59C7" w:rsidRPr="00FC59C7" w:rsidRDefault="00FC59C7" w:rsidP="00FC59C7">
      <w:pPr>
        <w:rPr>
          <w:rFonts w:cs="Arial"/>
          <w:color w:val="000000"/>
          <w:lang w:val="en"/>
        </w:rPr>
      </w:pPr>
      <w:r w:rsidRPr="00FC59C7">
        <w:rPr>
          <w:rFonts w:cs="Arial"/>
          <w:color w:val="000000"/>
          <w:lang w:val="en"/>
        </w:rPr>
        <w:t>Retrieved from "</w:t>
      </w:r>
      <w:hyperlink r:id="rId7" w:history="1">
        <w:r w:rsidRPr="00FC59C7">
          <w:rPr>
            <w:rFonts w:cs="Arial"/>
            <w:color w:val="0000FF"/>
            <w:u w:val="single"/>
            <w:lang w:val="en"/>
          </w:rPr>
          <w:t>http://wiki-en.genealogy.net/Placename_Etymology</w:t>
        </w:r>
      </w:hyperlink>
      <w:r w:rsidRPr="00FC59C7">
        <w:rPr>
          <w:rFonts w:cs="Arial"/>
          <w:color w:val="000000"/>
          <w:lang w:val="en"/>
        </w:rPr>
        <w:t>"</w:t>
      </w:r>
    </w:p>
    <w:p w14:paraId="31710422" w14:textId="77777777" w:rsidR="00FC59C7" w:rsidRPr="00FC59C7" w:rsidRDefault="00FC59C7" w:rsidP="00FC59C7">
      <w:pPr>
        <w:rPr>
          <w:rFonts w:cs="Arial"/>
          <w:color w:val="000000"/>
          <w:lang w:val="en"/>
        </w:rPr>
      </w:pPr>
      <w:r w:rsidRPr="00FC59C7">
        <w:rPr>
          <w:rFonts w:cs="Arial"/>
          <w:color w:val="000000"/>
          <w:lang w:val="en"/>
        </w:rPr>
        <w:t xml:space="preserve">Category: </w:t>
      </w:r>
      <w:hyperlink r:id="rId8" w:tooltip="Category:Surname" w:history="1">
        <w:r w:rsidRPr="00FC59C7">
          <w:rPr>
            <w:rFonts w:cs="Arial"/>
            <w:color w:val="0000FF"/>
            <w:u w:val="single"/>
            <w:lang w:val="en"/>
          </w:rPr>
          <w:t>Surname</w:t>
        </w:r>
      </w:hyperlink>
    </w:p>
    <w:p w14:paraId="63E6A4C5" w14:textId="77777777" w:rsidR="00C05DC9" w:rsidRDefault="00C05DC9" w:rsidP="00C05DC9">
      <w:pPr>
        <w:spacing w:before="100" w:beforeAutospacing="1" w:after="100" w:afterAutospacing="1"/>
        <w:rPr>
          <w:rFonts w:cs="Arial"/>
          <w:color w:val="000000"/>
          <w:sz w:val="22"/>
          <w:szCs w:val="22"/>
          <w:lang w:val="en"/>
        </w:rPr>
      </w:pPr>
    </w:p>
    <w:p w14:paraId="71753D17" w14:textId="487C4EC5" w:rsidR="00D70521" w:rsidRPr="00FC59C7" w:rsidRDefault="00FC59C7" w:rsidP="00C05DC9">
      <w:pPr>
        <w:spacing w:before="100" w:beforeAutospacing="1" w:after="100" w:afterAutospacing="1"/>
        <w:rPr>
          <w:rFonts w:cs="Arial"/>
          <w:color w:val="000000"/>
          <w:sz w:val="22"/>
          <w:szCs w:val="22"/>
          <w:lang w:val="en"/>
        </w:rPr>
      </w:pPr>
      <w:r w:rsidRPr="00FC59C7">
        <w:rPr>
          <w:rFonts w:cs="Arial"/>
          <w:color w:val="000000"/>
          <w:sz w:val="22"/>
          <w:szCs w:val="22"/>
          <w:lang w:val="en"/>
        </w:rPr>
        <w:t>This page was last modified on 19 September 2006, at 19:31</w:t>
      </w:r>
    </w:p>
    <w:sectPr w:rsidR="00D70521" w:rsidRPr="00FC59C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3F4"/>
    <w:multiLevelType w:val="multilevel"/>
    <w:tmpl w:val="0A9E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462E"/>
    <w:multiLevelType w:val="multilevel"/>
    <w:tmpl w:val="2BAA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5184"/>
    <w:multiLevelType w:val="multilevel"/>
    <w:tmpl w:val="F1DC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019C8"/>
    <w:multiLevelType w:val="multilevel"/>
    <w:tmpl w:val="92CE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A6B9D"/>
    <w:multiLevelType w:val="multilevel"/>
    <w:tmpl w:val="68B2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41F07"/>
    <w:multiLevelType w:val="multilevel"/>
    <w:tmpl w:val="FDBA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21C99"/>
    <w:multiLevelType w:val="multilevel"/>
    <w:tmpl w:val="B38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53C2F"/>
    <w:multiLevelType w:val="multilevel"/>
    <w:tmpl w:val="42B8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C477A"/>
    <w:multiLevelType w:val="multilevel"/>
    <w:tmpl w:val="C14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A3145"/>
    <w:multiLevelType w:val="multilevel"/>
    <w:tmpl w:val="A70E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9"/>
  </w:num>
  <w:num w:numId="5">
    <w:abstractNumId w:val="6"/>
  </w:num>
  <w:num w:numId="6">
    <w:abstractNumId w:val="0"/>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FC7"/>
    <w:rsid w:val="00AD3194"/>
    <w:rsid w:val="00B41D05"/>
    <w:rsid w:val="00C05DC9"/>
    <w:rsid w:val="00D70521"/>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A5C89A"/>
  <w15:chartTrackingRefBased/>
  <w15:docId w15:val="{2DDA6F50-6834-4C0E-918C-A590D63A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C59C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C59C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C59C7"/>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FC59C7"/>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59C7"/>
    <w:rPr>
      <w:color w:val="0000FF"/>
      <w:u w:val="single"/>
    </w:rPr>
  </w:style>
  <w:style w:type="paragraph" w:customStyle="1" w:styleId="Heading51">
    <w:name w:val="Heading 51"/>
    <w:basedOn w:val="Normal"/>
    <w:rsid w:val="00FC59C7"/>
    <w:pPr>
      <w:spacing w:before="100" w:beforeAutospacing="1" w:after="100" w:afterAutospacing="1"/>
      <w:outlineLvl w:val="5"/>
    </w:pPr>
    <w:rPr>
      <w:rFonts w:ascii="Times New Roman" w:hAnsi="Times New Roman"/>
      <w:b/>
      <w:bCs/>
      <w:sz w:val="24"/>
      <w:szCs w:val="24"/>
    </w:rPr>
  </w:style>
  <w:style w:type="paragraph" w:styleId="NormalWeb">
    <w:name w:val="Normal (Web)"/>
    <w:basedOn w:val="Normal"/>
    <w:rsid w:val="00FC59C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C59C7"/>
  </w:style>
  <w:style w:type="character" w:customStyle="1" w:styleId="tocnumber">
    <w:name w:val="tocnumber"/>
    <w:basedOn w:val="DefaultParagraphFont"/>
    <w:rsid w:val="00FC59C7"/>
  </w:style>
  <w:style w:type="character" w:customStyle="1" w:styleId="toctext">
    <w:name w:val="toctext"/>
    <w:basedOn w:val="DefaultParagraphFont"/>
    <w:rsid w:val="00FC59C7"/>
  </w:style>
  <w:style w:type="character" w:customStyle="1" w:styleId="mw-headline">
    <w:name w:val="mw-headline"/>
    <w:basedOn w:val="DefaultParagraphFont"/>
    <w:rsid w:val="00FC59C7"/>
  </w:style>
  <w:style w:type="paragraph" w:styleId="HTMLPreformatted">
    <w:name w:val="HTML Preformatted"/>
    <w:basedOn w:val="Normal"/>
    <w:rsid w:val="00FC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z-TopofForm">
    <w:name w:val="HTML Top of Form"/>
    <w:basedOn w:val="Normal"/>
    <w:next w:val="Normal"/>
    <w:hidden/>
    <w:rsid w:val="00FC59C7"/>
    <w:pPr>
      <w:pBdr>
        <w:bottom w:val="single" w:sz="6" w:space="1" w:color="auto"/>
      </w:pBdr>
      <w:jc w:val="center"/>
    </w:pPr>
    <w:rPr>
      <w:rFonts w:cs="Arial"/>
      <w:vanish/>
      <w:sz w:val="16"/>
      <w:szCs w:val="16"/>
    </w:rPr>
  </w:style>
  <w:style w:type="paragraph" w:styleId="z-BottomofForm">
    <w:name w:val="HTML Bottom of Form"/>
    <w:basedOn w:val="Normal"/>
    <w:next w:val="Normal"/>
    <w:hidden/>
    <w:rsid w:val="00FC59C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157">
      <w:bodyDiv w:val="1"/>
      <w:marLeft w:val="0"/>
      <w:marRight w:val="0"/>
      <w:marTop w:val="0"/>
      <w:marBottom w:val="0"/>
      <w:divBdr>
        <w:top w:val="none" w:sz="0" w:space="0" w:color="auto"/>
        <w:left w:val="none" w:sz="0" w:space="0" w:color="auto"/>
        <w:bottom w:val="none" w:sz="0" w:space="0" w:color="auto"/>
        <w:right w:val="none" w:sz="0" w:space="0" w:color="auto"/>
      </w:divBdr>
      <w:divsChild>
        <w:div w:id="814563498">
          <w:marLeft w:val="0"/>
          <w:marRight w:val="0"/>
          <w:marTop w:val="0"/>
          <w:marBottom w:val="0"/>
          <w:divBdr>
            <w:top w:val="none" w:sz="0" w:space="0" w:color="auto"/>
            <w:left w:val="none" w:sz="0" w:space="0" w:color="auto"/>
            <w:bottom w:val="none" w:sz="0" w:space="0" w:color="auto"/>
            <w:right w:val="none" w:sz="0" w:space="0" w:color="auto"/>
          </w:divBdr>
          <w:divsChild>
            <w:div w:id="469204444">
              <w:marLeft w:val="0"/>
              <w:marRight w:val="0"/>
              <w:marTop w:val="0"/>
              <w:marBottom w:val="0"/>
              <w:divBdr>
                <w:top w:val="none" w:sz="0" w:space="0" w:color="auto"/>
                <w:left w:val="none" w:sz="0" w:space="0" w:color="auto"/>
                <w:bottom w:val="none" w:sz="0" w:space="0" w:color="auto"/>
                <w:right w:val="none" w:sz="0" w:space="0" w:color="auto"/>
              </w:divBdr>
              <w:divsChild>
                <w:div w:id="44187192">
                  <w:marLeft w:val="0"/>
                  <w:marRight w:val="0"/>
                  <w:marTop w:val="0"/>
                  <w:marBottom w:val="0"/>
                  <w:divBdr>
                    <w:top w:val="none" w:sz="0" w:space="0" w:color="auto"/>
                    <w:left w:val="none" w:sz="0" w:space="0" w:color="auto"/>
                    <w:bottom w:val="none" w:sz="0" w:space="0" w:color="auto"/>
                    <w:right w:val="none" w:sz="0" w:space="0" w:color="auto"/>
                  </w:divBdr>
                  <w:divsChild>
                    <w:div w:id="2033021763">
                      <w:marLeft w:val="0"/>
                      <w:marRight w:val="0"/>
                      <w:marTop w:val="0"/>
                      <w:marBottom w:val="0"/>
                      <w:divBdr>
                        <w:top w:val="none" w:sz="0" w:space="0" w:color="auto"/>
                        <w:left w:val="none" w:sz="0" w:space="0" w:color="auto"/>
                        <w:bottom w:val="none" w:sz="0" w:space="0" w:color="auto"/>
                        <w:right w:val="none" w:sz="0" w:space="0" w:color="auto"/>
                      </w:divBdr>
                    </w:div>
                  </w:divsChild>
                </w:div>
                <w:div w:id="282348279">
                  <w:marLeft w:val="0"/>
                  <w:marRight w:val="0"/>
                  <w:marTop w:val="0"/>
                  <w:marBottom w:val="120"/>
                  <w:divBdr>
                    <w:top w:val="single" w:sz="6" w:space="0" w:color="EEEEEE"/>
                    <w:left w:val="single" w:sz="6" w:space="0" w:color="EEEEEE"/>
                    <w:bottom w:val="single" w:sz="6" w:space="0" w:color="EEEEEE"/>
                    <w:right w:val="single" w:sz="6" w:space="0" w:color="EEEEEE"/>
                  </w:divBdr>
                  <w:divsChild>
                    <w:div w:id="1910460629">
                      <w:marLeft w:val="0"/>
                      <w:marRight w:val="0"/>
                      <w:marTop w:val="0"/>
                      <w:marBottom w:val="0"/>
                      <w:divBdr>
                        <w:top w:val="none" w:sz="0" w:space="0" w:color="auto"/>
                        <w:left w:val="none" w:sz="0" w:space="0" w:color="auto"/>
                        <w:bottom w:val="none" w:sz="0" w:space="0" w:color="auto"/>
                        <w:right w:val="none" w:sz="0" w:space="0" w:color="auto"/>
                      </w:divBdr>
                    </w:div>
                  </w:divsChild>
                </w:div>
                <w:div w:id="550117445">
                  <w:marLeft w:val="0"/>
                  <w:marRight w:val="0"/>
                  <w:marTop w:val="0"/>
                  <w:marBottom w:val="120"/>
                  <w:divBdr>
                    <w:top w:val="single" w:sz="6" w:space="0" w:color="EEEEEE"/>
                    <w:left w:val="single" w:sz="6" w:space="0" w:color="EEEEEE"/>
                    <w:bottom w:val="single" w:sz="6" w:space="0" w:color="EEEEEE"/>
                    <w:right w:val="single" w:sz="6" w:space="0" w:color="EEEEEE"/>
                  </w:divBdr>
                  <w:divsChild>
                    <w:div w:id="1260792409">
                      <w:marLeft w:val="0"/>
                      <w:marRight w:val="0"/>
                      <w:marTop w:val="0"/>
                      <w:marBottom w:val="0"/>
                      <w:divBdr>
                        <w:top w:val="none" w:sz="0" w:space="0" w:color="auto"/>
                        <w:left w:val="none" w:sz="0" w:space="0" w:color="auto"/>
                        <w:bottom w:val="none" w:sz="0" w:space="0" w:color="auto"/>
                        <w:right w:val="none" w:sz="0" w:space="0" w:color="auto"/>
                      </w:divBdr>
                      <w:divsChild>
                        <w:div w:id="398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8104">
                  <w:marLeft w:val="0"/>
                  <w:marRight w:val="0"/>
                  <w:marTop w:val="0"/>
                  <w:marBottom w:val="120"/>
                  <w:divBdr>
                    <w:top w:val="single" w:sz="6" w:space="0" w:color="EEEEEE"/>
                    <w:left w:val="single" w:sz="6" w:space="0" w:color="EEEEEE"/>
                    <w:bottom w:val="single" w:sz="6" w:space="0" w:color="EEEEEE"/>
                    <w:right w:val="single" w:sz="6" w:space="0" w:color="EEEEEE"/>
                  </w:divBdr>
                </w:div>
                <w:div w:id="1557816291">
                  <w:marLeft w:val="0"/>
                  <w:marRight w:val="0"/>
                  <w:marTop w:val="0"/>
                  <w:marBottom w:val="120"/>
                  <w:divBdr>
                    <w:top w:val="single" w:sz="6" w:space="0" w:color="EEEEEE"/>
                    <w:left w:val="single" w:sz="6" w:space="0" w:color="EEEEEE"/>
                    <w:bottom w:val="single" w:sz="6" w:space="0" w:color="EEEEEE"/>
                    <w:right w:val="single" w:sz="6" w:space="0" w:color="EEEEEE"/>
                  </w:divBdr>
                  <w:divsChild>
                    <w:div w:id="115175097">
                      <w:marLeft w:val="0"/>
                      <w:marRight w:val="0"/>
                      <w:marTop w:val="0"/>
                      <w:marBottom w:val="0"/>
                      <w:divBdr>
                        <w:top w:val="none" w:sz="0" w:space="0" w:color="auto"/>
                        <w:left w:val="none" w:sz="0" w:space="0" w:color="auto"/>
                        <w:bottom w:val="none" w:sz="0" w:space="0" w:color="auto"/>
                        <w:right w:val="none" w:sz="0" w:space="0" w:color="auto"/>
                      </w:divBdr>
                    </w:div>
                  </w:divsChild>
                </w:div>
                <w:div w:id="1832287058">
                  <w:marLeft w:val="0"/>
                  <w:marRight w:val="0"/>
                  <w:marTop w:val="0"/>
                  <w:marBottom w:val="120"/>
                  <w:divBdr>
                    <w:top w:val="single" w:sz="6" w:space="0" w:color="EEEEEE"/>
                    <w:left w:val="single" w:sz="6" w:space="0" w:color="EEEEEE"/>
                    <w:bottom w:val="single" w:sz="6" w:space="0" w:color="EEEEEE"/>
                    <w:right w:val="single" w:sz="6" w:space="0" w:color="EEEEEE"/>
                  </w:divBdr>
                  <w:divsChild>
                    <w:div w:id="75513660">
                      <w:marLeft w:val="0"/>
                      <w:marRight w:val="0"/>
                      <w:marTop w:val="0"/>
                      <w:marBottom w:val="0"/>
                      <w:divBdr>
                        <w:top w:val="none" w:sz="0" w:space="0" w:color="auto"/>
                        <w:left w:val="none" w:sz="0" w:space="0" w:color="auto"/>
                        <w:bottom w:val="none" w:sz="0" w:space="0" w:color="auto"/>
                        <w:right w:val="none" w:sz="0" w:space="0" w:color="auto"/>
                      </w:divBdr>
                    </w:div>
                  </w:divsChild>
                </w:div>
                <w:div w:id="2078744050">
                  <w:marLeft w:val="0"/>
                  <w:marRight w:val="0"/>
                  <w:marTop w:val="0"/>
                  <w:marBottom w:val="0"/>
                  <w:divBdr>
                    <w:top w:val="none" w:sz="0" w:space="0" w:color="auto"/>
                    <w:left w:val="none" w:sz="0" w:space="0" w:color="auto"/>
                    <w:bottom w:val="none" w:sz="0" w:space="0" w:color="auto"/>
                    <w:right w:val="none" w:sz="0" w:space="0" w:color="auto"/>
                  </w:divBdr>
                  <w:divsChild>
                    <w:div w:id="6381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8119">
              <w:marLeft w:val="0"/>
              <w:marRight w:val="0"/>
              <w:marTop w:val="0"/>
              <w:marBottom w:val="0"/>
              <w:divBdr>
                <w:top w:val="none" w:sz="0" w:space="0" w:color="auto"/>
                <w:left w:val="none" w:sz="0" w:space="0" w:color="auto"/>
                <w:bottom w:val="none" w:sz="0" w:space="0" w:color="auto"/>
                <w:right w:val="none" w:sz="0" w:space="0" w:color="auto"/>
              </w:divBdr>
              <w:divsChild>
                <w:div w:id="415712953">
                  <w:marLeft w:val="0"/>
                  <w:marRight w:val="15"/>
                  <w:marTop w:val="0"/>
                  <w:marBottom w:val="0"/>
                  <w:divBdr>
                    <w:top w:val="none" w:sz="0" w:space="0" w:color="auto"/>
                    <w:left w:val="none" w:sz="0" w:space="0" w:color="auto"/>
                    <w:bottom w:val="none" w:sz="0" w:space="0" w:color="auto"/>
                    <w:right w:val="none" w:sz="0" w:space="0" w:color="auto"/>
                  </w:divBdr>
                </w:div>
              </w:divsChild>
            </w:div>
            <w:div w:id="1772242247">
              <w:marLeft w:val="0"/>
              <w:marRight w:val="0"/>
              <w:marTop w:val="0"/>
              <w:marBottom w:val="0"/>
              <w:divBdr>
                <w:top w:val="none" w:sz="0" w:space="0" w:color="auto"/>
                <w:left w:val="none" w:sz="0" w:space="0" w:color="auto"/>
                <w:bottom w:val="none" w:sz="0" w:space="0" w:color="auto"/>
                <w:right w:val="none" w:sz="0" w:space="0" w:color="auto"/>
              </w:divBdr>
              <w:divsChild>
                <w:div w:id="500395879">
                  <w:marLeft w:val="0"/>
                  <w:marRight w:val="0"/>
                  <w:marTop w:val="0"/>
                  <w:marBottom w:val="0"/>
                  <w:divBdr>
                    <w:top w:val="none" w:sz="0" w:space="0" w:color="auto"/>
                    <w:left w:val="none" w:sz="0" w:space="0" w:color="auto"/>
                    <w:bottom w:val="none" w:sz="0" w:space="0" w:color="auto"/>
                    <w:right w:val="none" w:sz="0" w:space="0" w:color="auto"/>
                  </w:divBdr>
                  <w:divsChild>
                    <w:div w:id="1997805520">
                      <w:marLeft w:val="0"/>
                      <w:marRight w:val="0"/>
                      <w:marTop w:val="0"/>
                      <w:marBottom w:val="0"/>
                      <w:divBdr>
                        <w:top w:val="none" w:sz="0" w:space="0" w:color="auto"/>
                        <w:left w:val="none" w:sz="0" w:space="0" w:color="auto"/>
                        <w:bottom w:val="none" w:sz="0" w:space="0" w:color="auto"/>
                        <w:right w:val="none" w:sz="0" w:space="0" w:color="auto"/>
                      </w:divBdr>
                      <w:divsChild>
                        <w:div w:id="503671157">
                          <w:marLeft w:val="0"/>
                          <w:marRight w:val="0"/>
                          <w:marTop w:val="0"/>
                          <w:marBottom w:val="0"/>
                          <w:divBdr>
                            <w:top w:val="none" w:sz="0" w:space="0" w:color="auto"/>
                            <w:left w:val="none" w:sz="0" w:space="0" w:color="auto"/>
                            <w:bottom w:val="none" w:sz="0" w:space="0" w:color="auto"/>
                            <w:right w:val="none" w:sz="0" w:space="0" w:color="auto"/>
                          </w:divBdr>
                        </w:div>
                        <w:div w:id="892428112">
                          <w:marLeft w:val="0"/>
                          <w:marRight w:val="0"/>
                          <w:marTop w:val="0"/>
                          <w:marBottom w:val="0"/>
                          <w:divBdr>
                            <w:top w:val="none" w:sz="0" w:space="0" w:color="auto"/>
                            <w:left w:val="none" w:sz="0" w:space="0" w:color="auto"/>
                            <w:bottom w:val="none" w:sz="0" w:space="0" w:color="auto"/>
                            <w:right w:val="none" w:sz="0" w:space="0" w:color="auto"/>
                          </w:divBdr>
                        </w:div>
                        <w:div w:id="1989312260">
                          <w:marLeft w:val="0"/>
                          <w:marRight w:val="0"/>
                          <w:marTop w:val="0"/>
                          <w:marBottom w:val="0"/>
                          <w:divBdr>
                            <w:top w:val="none" w:sz="0" w:space="0" w:color="auto"/>
                            <w:left w:val="none" w:sz="0" w:space="0" w:color="auto"/>
                            <w:bottom w:val="none" w:sz="0" w:space="0" w:color="auto"/>
                            <w:right w:val="none" w:sz="0" w:space="0" w:color="auto"/>
                          </w:divBdr>
                          <w:divsChild>
                            <w:div w:id="983312196">
                              <w:marLeft w:val="0"/>
                              <w:marRight w:val="0"/>
                              <w:marTop w:val="0"/>
                              <w:marBottom w:val="0"/>
                              <w:divBdr>
                                <w:top w:val="none" w:sz="0" w:space="0" w:color="auto"/>
                                <w:left w:val="none" w:sz="0" w:space="0" w:color="auto"/>
                                <w:bottom w:val="none" w:sz="0" w:space="0" w:color="auto"/>
                                <w:right w:val="none" w:sz="0" w:space="0" w:color="auto"/>
                              </w:divBdr>
                            </w:div>
                          </w:divsChild>
                        </w:div>
                        <w:div w:id="20708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en.genealogy.net/Category:Surname" TargetMode="External"/><Relationship Id="rId3" Type="http://schemas.openxmlformats.org/officeDocument/2006/relationships/settings" Target="settings.xml"/><Relationship Id="rId7" Type="http://schemas.openxmlformats.org/officeDocument/2006/relationships/hyperlink" Target="http://wiki-en.genealogy.net/Placename_Etym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de.genealogy.net/wiki/GenWiki-Aktionen/Artikel_&#252;ber_Familiennamen_in_der_Zeitung_Welt" TargetMode="External"/><Relationship Id="rId5" Type="http://schemas.openxmlformats.org/officeDocument/2006/relationships/hyperlink" Target="http://wiki-en.genealogy.net/w/index.php?title=Kategorie:Familienname&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Placename Etymology</vt:lpstr>
    </vt:vector>
  </TitlesOfParts>
  <Company>DevTec Global</Company>
  <LinksUpToDate>false</LinksUpToDate>
  <CharactersWithSpaces>10487</CharactersWithSpaces>
  <SharedDoc>false</SharedDoc>
  <HLinks>
    <vt:vector size="24" baseType="variant">
      <vt:variant>
        <vt:i4>6160479</vt:i4>
      </vt:variant>
      <vt:variant>
        <vt:i4>9</vt:i4>
      </vt:variant>
      <vt:variant>
        <vt:i4>0</vt:i4>
      </vt:variant>
      <vt:variant>
        <vt:i4>5</vt:i4>
      </vt:variant>
      <vt:variant>
        <vt:lpwstr>http://wiki-en.genealogy.net/Category:Surname</vt:lpwstr>
      </vt:variant>
      <vt:variant>
        <vt:lpwstr/>
      </vt:variant>
      <vt:variant>
        <vt:i4>327788</vt:i4>
      </vt:variant>
      <vt:variant>
        <vt:i4>6</vt:i4>
      </vt:variant>
      <vt:variant>
        <vt:i4>0</vt:i4>
      </vt:variant>
      <vt:variant>
        <vt:i4>5</vt:i4>
      </vt:variant>
      <vt:variant>
        <vt:lpwstr>http://wiki-en.genealogy.net/Placename_Etymology</vt:lpwstr>
      </vt:variant>
      <vt:variant>
        <vt:lpwstr/>
      </vt:variant>
      <vt:variant>
        <vt:i4>10223618</vt:i4>
      </vt:variant>
      <vt:variant>
        <vt:i4>3</vt:i4>
      </vt:variant>
      <vt:variant>
        <vt:i4>0</vt:i4>
      </vt:variant>
      <vt:variant>
        <vt:i4>5</vt:i4>
      </vt:variant>
      <vt:variant>
        <vt:lpwstr>http://wiki-de.genealogy.net/wiki/GenWiki-Aktionen/Artikel_über_Familiennamen_in_der_Zeitung_Welt</vt:lpwstr>
      </vt:variant>
      <vt:variant>
        <vt:lpwstr/>
      </vt:variant>
      <vt:variant>
        <vt:i4>2818104</vt:i4>
      </vt:variant>
      <vt:variant>
        <vt:i4>0</vt:i4>
      </vt:variant>
      <vt:variant>
        <vt:i4>0</vt:i4>
      </vt:variant>
      <vt:variant>
        <vt:i4>5</vt:i4>
      </vt:variant>
      <vt:variant>
        <vt:lpwstr>http://wiki-en.genealogy.net/w/index.php?title=Kategorie:Familienname&amp;action=edit&amp;redlink=1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Placename Etymology</dc:title>
  <dc:subject/>
  <dc:creator>Tino Randall</dc:creator>
  <cp:keywords/>
  <dc:description/>
  <cp:lastModifiedBy>Tino Randall</cp:lastModifiedBy>
  <cp:revision>2</cp:revision>
  <dcterms:created xsi:type="dcterms:W3CDTF">2021-09-22T00:21:00Z</dcterms:created>
  <dcterms:modified xsi:type="dcterms:W3CDTF">2021-09-22T00:21:00Z</dcterms:modified>
</cp:coreProperties>
</file>